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577" w:rsidRPr="00F35577" w:rsidRDefault="0042531A" w:rsidP="00F3557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F35577" w:rsidRPr="00F35577">
        <w:rPr>
          <w:rFonts w:ascii="Times New Roman" w:eastAsia="Calibri" w:hAnsi="Times New Roman" w:cs="Times New Roman"/>
          <w:sz w:val="24"/>
          <w:szCs w:val="24"/>
        </w:rPr>
        <w:t xml:space="preserve"> к ООП НОО</w:t>
      </w: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31E8" w:rsidRDefault="00D931E8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31E8" w:rsidRDefault="00D931E8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31E8" w:rsidRDefault="00D931E8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31E8" w:rsidRDefault="00D931E8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31E8" w:rsidRDefault="00D931E8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931E8" w:rsidRPr="00F35577" w:rsidRDefault="00D931E8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F3557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РАБОЧАЯ ПРОГРАММА</w:t>
      </w: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F3557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математике</w:t>
      </w: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F3557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2 класса</w:t>
      </w: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Default="00F35577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Default="0042531A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Default="0042531A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Default="0042531A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Default="0042531A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Default="0042531A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Default="0042531A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Default="0042531A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Pr="00F35577" w:rsidRDefault="0042531A" w:rsidP="00F355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35577" w:rsidRPr="00F35577" w:rsidRDefault="00F35577" w:rsidP="00F35577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2531A" w:rsidRPr="0042531A" w:rsidRDefault="0042531A" w:rsidP="004253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2531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с. Джугурты 2022г.</w:t>
      </w:r>
    </w:p>
    <w:p w:rsidR="00C179EA" w:rsidRDefault="00F2639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</w:t>
      </w:r>
    </w:p>
    <w:p w:rsidR="00F35577" w:rsidRDefault="00F35577" w:rsidP="00CD3264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D3264" w:rsidRPr="00CD3264" w:rsidRDefault="00CD3264" w:rsidP="008F432F">
      <w:pPr>
        <w:autoSpaceDE w:val="0"/>
        <w:autoSpaceDN w:val="0"/>
        <w:spacing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CD3264" w:rsidRPr="00CD3264" w:rsidRDefault="00CD3264" w:rsidP="008F432F">
      <w:pPr>
        <w:autoSpaceDE w:val="0"/>
        <w:autoSpaceDN w:val="0"/>
        <w:spacing w:before="346" w:after="0" w:line="276" w:lineRule="auto"/>
        <w:ind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В начальной школе изучение математики имеет особое значение в развитии младшего школьника.</w:t>
      </w:r>
    </w:p>
    <w:p w:rsidR="00CD3264" w:rsidRPr="00CD3264" w:rsidRDefault="00CD3264" w:rsidP="008F432F">
      <w:pPr>
        <w:autoSpaceDE w:val="0"/>
        <w:autoSpaceDN w:val="0"/>
        <w:spacing w:before="70" w:after="0" w:line="271" w:lineRule="auto"/>
        <w:ind w:right="14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Приобретённые им знания, опыт выполнения предметных и универсальных действий на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CD3264" w:rsidRPr="00CD3264" w:rsidRDefault="00CD3264" w:rsidP="008F432F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jc w:val="both"/>
        <w:rPr>
          <w:rFonts w:ascii="Cambria" w:eastAsia="MS Mincho" w:hAnsi="Cambria" w:cs="Times New Roman"/>
        </w:rPr>
      </w:pPr>
      <w:r w:rsidRPr="00CD3264">
        <w:rPr>
          <w:rFonts w:ascii="Cambria" w:eastAsia="MS Mincho" w:hAnsi="Cambria" w:cs="Times New Roman"/>
        </w:rPr>
        <w:tab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CD3264" w:rsidRPr="00CD3264" w:rsidRDefault="00CD3264" w:rsidP="008F432F">
      <w:pPr>
        <w:autoSpaceDE w:val="0"/>
        <w:autoSpaceDN w:val="0"/>
        <w:spacing w:before="178" w:after="0" w:line="276" w:lineRule="auto"/>
        <w:ind w:left="42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CD3264" w:rsidRPr="00CD3264" w:rsidRDefault="00CD3264" w:rsidP="008F432F">
      <w:pPr>
        <w:autoSpaceDE w:val="0"/>
        <w:autoSpaceDN w:val="0"/>
        <w:spacing w:before="190" w:after="0" w:line="281" w:lineRule="auto"/>
        <w:ind w:left="420" w:right="14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CD3264">
        <w:rPr>
          <w:rFonts w:ascii="Times New Roman" w:eastAsia="Times New Roman" w:hAnsi="Times New Roman" w:cs="Times New Roman"/>
          <w:color w:val="000000"/>
          <w:sz w:val="24"/>
        </w:rPr>
        <w:t>целое»,«больше</w:t>
      </w:r>
      <w:proofErr w:type="spell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-меньше», «равно-неравно», «порядок»), смысла арифметических действий,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зависимостей (работа, движение, продолжительность события). </w:t>
      </w:r>
    </w:p>
    <w:p w:rsidR="00CD3264" w:rsidRPr="00CD3264" w:rsidRDefault="00CD3264" w:rsidP="008F432F">
      <w:pPr>
        <w:autoSpaceDE w:val="0"/>
        <w:autoSpaceDN w:val="0"/>
        <w:spacing w:before="190" w:after="0" w:line="281" w:lineRule="auto"/>
        <w:ind w:left="420" w:right="14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аргументацию,  различать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CD3264" w:rsidRPr="00CD3264" w:rsidRDefault="00CD3264" w:rsidP="008F432F">
      <w:pPr>
        <w:autoSpaceDE w:val="0"/>
        <w:autoSpaceDN w:val="0"/>
        <w:spacing w:before="190" w:after="0" w:line="281" w:lineRule="auto"/>
        <w:ind w:left="420" w:right="14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Становление учебно-познавательных мотивов и интереса к изучению математики и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CD3264" w:rsidRPr="00CD3264" w:rsidRDefault="00CD3264" w:rsidP="008F432F">
      <w:pPr>
        <w:tabs>
          <w:tab w:val="left" w:pos="180"/>
        </w:tabs>
        <w:autoSpaceDE w:val="0"/>
        <w:autoSpaceDN w:val="0"/>
        <w:spacing w:before="180" w:after="0" w:line="262" w:lineRule="auto"/>
        <w:ind w:right="720"/>
        <w:jc w:val="both"/>
        <w:rPr>
          <w:rFonts w:ascii="Cambria" w:eastAsia="MS Mincho" w:hAnsi="Cambria" w:cs="Times New Roman"/>
        </w:rPr>
      </w:pPr>
      <w:r w:rsidRPr="00CD3264">
        <w:rPr>
          <w:rFonts w:ascii="Cambria" w:eastAsia="MS Mincho" w:hAnsi="Cambria" w:cs="Times New Roman"/>
        </w:rPr>
        <w:tab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CD3264" w:rsidRPr="00CD3264" w:rsidRDefault="00CD3264" w:rsidP="008F432F">
      <w:pPr>
        <w:autoSpaceDE w:val="0"/>
        <w:autoSpaceDN w:val="0"/>
        <w:spacing w:before="178" w:after="0" w:line="276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процессов  и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CD3264" w:rsidRPr="00CD3264" w:rsidRDefault="00CD3264" w:rsidP="008F432F">
      <w:pPr>
        <w:autoSpaceDE w:val="0"/>
        <w:autoSpaceDN w:val="0"/>
        <w:spacing w:before="190" w:after="0" w:line="271" w:lineRule="auto"/>
        <w:ind w:left="420" w:right="7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CD3264" w:rsidRPr="00CD3264" w:rsidRDefault="00CD3264" w:rsidP="008F432F">
      <w:pPr>
        <w:autoSpaceDE w:val="0"/>
        <w:autoSpaceDN w:val="0"/>
        <w:spacing w:before="190" w:after="0" w:line="271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:rsidR="00CD3264" w:rsidRPr="00CD3264" w:rsidRDefault="00CD3264" w:rsidP="008F432F">
      <w:pPr>
        <w:spacing w:after="200" w:line="276" w:lineRule="auto"/>
        <w:jc w:val="both"/>
        <w:rPr>
          <w:rFonts w:ascii="Cambria" w:eastAsia="MS Mincho" w:hAnsi="Cambria" w:cs="Times New Roman"/>
        </w:rPr>
        <w:sectPr w:rsidR="00CD3264" w:rsidRPr="00CD3264">
          <w:pgSz w:w="11900" w:h="16840"/>
          <w:pgMar w:top="298" w:right="634" w:bottom="38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CD3264" w:rsidRPr="00CD3264" w:rsidRDefault="00CD3264" w:rsidP="008F432F">
      <w:pPr>
        <w:autoSpaceDE w:val="0"/>
        <w:autoSpaceDN w:val="0"/>
        <w:spacing w:after="66" w:line="220" w:lineRule="exact"/>
        <w:jc w:val="both"/>
        <w:rPr>
          <w:rFonts w:ascii="Cambria" w:eastAsia="MS Mincho" w:hAnsi="Cambria" w:cs="Times New Roman"/>
        </w:rPr>
      </w:pPr>
    </w:p>
    <w:p w:rsidR="00CD3264" w:rsidRPr="00CD3264" w:rsidRDefault="00CD3264" w:rsidP="008F432F">
      <w:pPr>
        <w:autoSpaceDE w:val="0"/>
        <w:autoSpaceDN w:val="0"/>
        <w:spacing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предположения).</w:t>
      </w:r>
    </w:p>
    <w:p w:rsidR="00CD3264" w:rsidRPr="00CD3264" w:rsidRDefault="00CD3264" w:rsidP="008F432F">
      <w:pPr>
        <w:autoSpaceDE w:val="0"/>
        <w:autoSpaceDN w:val="0"/>
        <w:spacing w:before="178" w:after="0" w:line="281" w:lineRule="auto"/>
        <w:ind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и  закономерности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информации, в том числе и графическими (таблица, диаграмма, схема).</w:t>
      </w:r>
    </w:p>
    <w:p w:rsidR="00CD3264" w:rsidRPr="00CD3264" w:rsidRDefault="00CD3264" w:rsidP="008F432F">
      <w:pPr>
        <w:autoSpaceDE w:val="0"/>
        <w:autoSpaceDN w:val="0"/>
        <w:spacing w:before="70" w:after="0" w:line="286" w:lineRule="auto"/>
        <w:ind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На изучение математики в 2 классе отводится 4 часа в неделю, всего 136 часов.</w:t>
      </w:r>
    </w:p>
    <w:p w:rsidR="00CD3264" w:rsidRPr="00CD3264" w:rsidRDefault="00CD3264" w:rsidP="00CD3264">
      <w:pPr>
        <w:spacing w:after="200" w:line="276" w:lineRule="auto"/>
        <w:rPr>
          <w:rFonts w:ascii="Cambria" w:eastAsia="MS Mincho" w:hAnsi="Cambria" w:cs="Times New Roman"/>
        </w:rPr>
        <w:sectPr w:rsidR="00CD3264" w:rsidRPr="00CD3264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CD3264" w:rsidRPr="00CD3264" w:rsidRDefault="00CD3264" w:rsidP="00CD3264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CD3264" w:rsidRPr="00CD3264" w:rsidRDefault="00CD3264" w:rsidP="00CD326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CD3264" w:rsidRPr="00CD3264" w:rsidRDefault="00CD3264" w:rsidP="008F432F">
      <w:pPr>
        <w:autoSpaceDE w:val="0"/>
        <w:autoSpaceDN w:val="0"/>
        <w:spacing w:before="346" w:after="0" w:line="271" w:lineRule="auto"/>
        <w:ind w:right="144"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Основное содержание обучения в программе представлено разделами: «Числа и </w:t>
      </w:r>
      <w:proofErr w:type="spell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величины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»,«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>Арифметические</w:t>
      </w:r>
      <w:proofErr w:type="spell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CD3264" w:rsidRPr="00CD3264" w:rsidRDefault="00CD3264" w:rsidP="008F432F">
      <w:pPr>
        <w:autoSpaceDE w:val="0"/>
        <w:autoSpaceDN w:val="0"/>
        <w:spacing w:before="262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Числа и величины</w:t>
      </w:r>
    </w:p>
    <w:p w:rsidR="00CD3264" w:rsidRPr="00CD3264" w:rsidRDefault="00CD3264" w:rsidP="008F432F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jc w:val="both"/>
        <w:rPr>
          <w:rFonts w:ascii="Cambria" w:eastAsia="MS Mincho" w:hAnsi="Cambria" w:cs="Times New Roman"/>
        </w:rPr>
      </w:pPr>
      <w:r w:rsidRPr="00CD3264">
        <w:rPr>
          <w:rFonts w:ascii="Cambria" w:eastAsia="MS Mincho" w:hAnsi="Cambria" w:cs="Times New Roman"/>
        </w:rPr>
        <w:tab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:rsidR="00CD3264" w:rsidRPr="00CD3264" w:rsidRDefault="00CD3264" w:rsidP="008F432F">
      <w:pPr>
        <w:autoSpaceDE w:val="0"/>
        <w:autoSpaceDN w:val="0"/>
        <w:spacing w:before="70" w:after="0" w:line="271" w:lineRule="auto"/>
        <w:ind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Величины: сравнение по массе (единица массы —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кило- грамм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>); измерение длины (единицы длины—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:rsidR="00CD3264" w:rsidRPr="00CD3264" w:rsidRDefault="00CD3264" w:rsidP="008F432F">
      <w:pPr>
        <w:autoSpaceDE w:val="0"/>
        <w:autoSpaceDN w:val="0"/>
        <w:spacing w:before="264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Арифметические действия</w:t>
      </w:r>
    </w:p>
    <w:p w:rsidR="00CD3264" w:rsidRPr="00CD3264" w:rsidRDefault="00CD3264" w:rsidP="008F432F">
      <w:pPr>
        <w:tabs>
          <w:tab w:val="left" w:pos="180"/>
        </w:tabs>
        <w:autoSpaceDE w:val="0"/>
        <w:autoSpaceDN w:val="0"/>
        <w:spacing w:before="118" w:after="0" w:line="281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Cambria" w:eastAsia="MS Mincho" w:hAnsi="Cambria" w:cs="Times New Roman"/>
        </w:rPr>
        <w:tab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 </w:t>
      </w:r>
      <w:r w:rsidRPr="00CD3264">
        <w:rPr>
          <w:rFonts w:ascii="Cambria" w:eastAsia="MS Mincho" w:hAnsi="Cambria" w:cs="Times New Roman"/>
        </w:rPr>
        <w:tab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:rsidR="00CD3264" w:rsidRPr="00CD3264" w:rsidRDefault="00CD3264" w:rsidP="008F432F">
      <w:pPr>
        <w:autoSpaceDE w:val="0"/>
        <w:autoSpaceDN w:val="0"/>
        <w:spacing w:before="70" w:after="0" w:line="271" w:lineRule="auto"/>
        <w:ind w:right="432"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CD3264" w:rsidRPr="00CD3264" w:rsidRDefault="00CD3264" w:rsidP="008F432F">
      <w:pPr>
        <w:autoSpaceDE w:val="0"/>
        <w:autoSpaceDN w:val="0"/>
        <w:spacing w:before="70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Неизвестный компонент действия сложения, действия вычитания; его нахождение.</w:t>
      </w:r>
    </w:p>
    <w:p w:rsidR="00CD3264" w:rsidRPr="00CD3264" w:rsidRDefault="00CD3264" w:rsidP="008F432F">
      <w:pPr>
        <w:autoSpaceDE w:val="0"/>
        <w:autoSpaceDN w:val="0"/>
        <w:spacing w:before="70" w:after="0" w:line="276" w:lineRule="auto"/>
        <w:ind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CD3264" w:rsidRPr="00CD3264" w:rsidRDefault="00CD3264" w:rsidP="008F432F">
      <w:pPr>
        <w:autoSpaceDE w:val="0"/>
        <w:autoSpaceDN w:val="0"/>
        <w:spacing w:before="262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Текстовые задачи</w:t>
      </w:r>
    </w:p>
    <w:p w:rsidR="00CD3264" w:rsidRPr="00CD3264" w:rsidRDefault="00CD3264" w:rsidP="008F432F">
      <w:pPr>
        <w:autoSpaceDE w:val="0"/>
        <w:autoSpaceDN w:val="0"/>
        <w:spacing w:before="118" w:after="0" w:line="283" w:lineRule="auto"/>
        <w:ind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Чтение, представление текста задачи в виде рисунка, схемы или другой модели. 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CD3264" w:rsidRPr="00CD3264" w:rsidRDefault="00CD3264" w:rsidP="008F432F">
      <w:pPr>
        <w:autoSpaceDE w:val="0"/>
        <w:autoSpaceDN w:val="0"/>
        <w:spacing w:before="262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Пространственные отношения и геометрические фигуры</w:t>
      </w:r>
    </w:p>
    <w:p w:rsidR="00CD3264" w:rsidRPr="00CD3264" w:rsidRDefault="00CD3264" w:rsidP="008F432F">
      <w:pPr>
        <w:autoSpaceDE w:val="0"/>
        <w:autoSpaceDN w:val="0"/>
        <w:spacing w:before="118" w:after="0" w:line="281" w:lineRule="auto"/>
        <w:ind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:rsidR="00CD3264" w:rsidRPr="00CD3264" w:rsidRDefault="00CD3264" w:rsidP="008F432F">
      <w:pPr>
        <w:autoSpaceDE w:val="0"/>
        <w:autoSpaceDN w:val="0"/>
        <w:spacing w:before="262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Математическая информация</w:t>
      </w:r>
    </w:p>
    <w:p w:rsidR="00CD3264" w:rsidRPr="00CD3264" w:rsidRDefault="00CD3264" w:rsidP="008F432F">
      <w:pPr>
        <w:autoSpaceDE w:val="0"/>
        <w:autoSpaceDN w:val="0"/>
        <w:spacing w:before="118" w:after="0" w:line="271" w:lineRule="auto"/>
        <w:ind w:right="144" w:firstLine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Нахождение, формулирование одного-двух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общих  признаков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набора математических объектов: чисел, величин, геометрических фигур. Классификация объектов по заданному или самостоятельно установленному   признаку.     Закономерность в ряду чисел, геометрических фигур, объектов</w:t>
      </w:r>
    </w:p>
    <w:p w:rsidR="00CD3264" w:rsidRPr="00CD3264" w:rsidRDefault="00CD3264" w:rsidP="008F432F">
      <w:pPr>
        <w:spacing w:after="200" w:line="276" w:lineRule="auto"/>
        <w:jc w:val="both"/>
        <w:rPr>
          <w:rFonts w:ascii="Cambria" w:eastAsia="MS Mincho" w:hAnsi="Cambria" w:cs="Times New Roman"/>
        </w:rPr>
        <w:sectPr w:rsidR="00CD3264" w:rsidRPr="00CD3264">
          <w:pgSz w:w="11900" w:h="16840"/>
          <w:pgMar w:top="298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D3264" w:rsidRPr="00CD3264" w:rsidRDefault="00CD3264" w:rsidP="008F432F">
      <w:pPr>
        <w:autoSpaceDE w:val="0"/>
        <w:autoSpaceDN w:val="0"/>
        <w:spacing w:after="66" w:line="220" w:lineRule="exact"/>
        <w:jc w:val="both"/>
        <w:rPr>
          <w:rFonts w:ascii="Cambria" w:eastAsia="MS Mincho" w:hAnsi="Cambria" w:cs="Times New Roman"/>
        </w:rPr>
      </w:pPr>
    </w:p>
    <w:p w:rsidR="00CD3264" w:rsidRPr="00CD3264" w:rsidRDefault="00CD3264" w:rsidP="008F432F">
      <w:pPr>
        <w:autoSpaceDE w:val="0"/>
        <w:autoSpaceDN w:val="0"/>
        <w:spacing w:after="0" w:line="286" w:lineRule="auto"/>
        <w:jc w:val="both"/>
        <w:rPr>
          <w:rFonts w:ascii="Cambria" w:eastAsia="MS Mincho" w:hAnsi="Cambria" w:cs="Times New Roman"/>
        </w:rPr>
      </w:pP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повседневной  жизни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. Верные (истинные) и неверные (ложные) утверждения, со- держащие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количественные, пространственные отношения,  зависимости между числами/величинами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:rsidR="00CD3264" w:rsidRPr="00CD3264" w:rsidRDefault="00CD3264" w:rsidP="008F432F">
      <w:pPr>
        <w:autoSpaceDE w:val="0"/>
        <w:autoSpaceDN w:val="0"/>
        <w:spacing w:before="264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УНИВЕРСАЛЬНЫЕ УЧЕБНЫЕ ДЕЙСТВИЯ (ПРОПЕДЕВТИЧЕСКИЙ УРОВЕНЬ)</w:t>
      </w:r>
    </w:p>
    <w:p w:rsidR="00CD3264" w:rsidRPr="00CD3264" w:rsidRDefault="00CD3264" w:rsidP="008F432F">
      <w:pPr>
        <w:autoSpaceDE w:val="0"/>
        <w:autoSpaceDN w:val="0"/>
        <w:spacing w:before="168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познавательные учебные действия: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наблюдать математические отношения (часть-целое, больше-меньше) в окружающем мире;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1296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характеризовать назначение и использовать простейшие измерительные приборы (сантиметровая лента, весы);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576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сравнивать группы объектов (чисел, величин, геометрических фигур) по самостоятельно выбранному основанию;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7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распределять (классифицировать) объекты (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числа,  величины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, геометрические фигуры, текстовые задачи в одно действие) на группы;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432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обнаруживать модели геометрических фигур в окружающем мире; вести поиск различных решений задачи (расчётной, с геометрическим содержанием);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100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воспроизводить порядок выполнения действий в числовом выражении, содержащем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действия  сложения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 и  вычитания (со скобками/без скобок);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устанавливать соответствие между математическим выражением и его текстовым описанием;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подбирать примеры, подтверждающие суждение, вывод, ответ.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Работа с информацией:</w:t>
      </w:r>
    </w:p>
    <w:p w:rsidR="00CD3264" w:rsidRPr="00CD3264" w:rsidRDefault="00CD3264" w:rsidP="008F432F">
      <w:pPr>
        <w:autoSpaceDE w:val="0"/>
        <w:autoSpaceDN w:val="0"/>
        <w:spacing w:before="178" w:after="0" w:line="262" w:lineRule="auto"/>
        <w:ind w:left="420" w:right="14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извлекать и использовать информацию, представленную в текстовой, графической (рисунок, схема, таблица) форме, заполнять таблицы; </w:t>
      </w:r>
    </w:p>
    <w:p w:rsidR="00CD3264" w:rsidRPr="00CD3264" w:rsidRDefault="00CD3264" w:rsidP="008F432F">
      <w:pPr>
        <w:autoSpaceDE w:val="0"/>
        <w:autoSpaceDN w:val="0"/>
        <w:spacing w:before="192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устанавливать логику перебора вариантов для решения простейших комбинаторных задач; </w:t>
      </w:r>
    </w:p>
    <w:p w:rsidR="00CD3264" w:rsidRPr="00CD3264" w:rsidRDefault="00CD3264" w:rsidP="008F432F">
      <w:pPr>
        <w:autoSpaceDE w:val="0"/>
        <w:autoSpaceDN w:val="0"/>
        <w:spacing w:before="192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дополнять модели (схемы, изображения) готовыми числовыми данными.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коммуникативные учебные действия:</w:t>
      </w:r>
    </w:p>
    <w:p w:rsidR="00CD3264" w:rsidRPr="00CD3264" w:rsidRDefault="00CD3264" w:rsidP="008F432F">
      <w:pPr>
        <w:autoSpaceDE w:val="0"/>
        <w:autoSpaceDN w:val="0"/>
        <w:spacing w:before="178" w:after="0" w:line="262" w:lineRule="auto"/>
        <w:ind w:left="420" w:right="432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комментировать ход вычислений; объяснять выбор величины, соответствующей ситуации измерения;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составлять текстовую задачу с заданным отношением (готовым решением) по образцу;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математические знаки и терминологию для описания сюжетной ситуации;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конструирования утверждений, выводов относительно данных объектов, отношения;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называть числа, величины, геометрические фигуры, обладающие заданным свойством;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записывать, читать число, числовое выражение;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приводить примеры, иллюстрирующие смысл арифметического действия; </w:t>
      </w:r>
    </w:p>
    <w:p w:rsidR="00CD3264" w:rsidRPr="00CD3264" w:rsidRDefault="00CD3264" w:rsidP="008F432F">
      <w:pPr>
        <w:spacing w:after="200" w:line="276" w:lineRule="auto"/>
        <w:jc w:val="both"/>
        <w:rPr>
          <w:rFonts w:ascii="Cambria" w:eastAsia="MS Mincho" w:hAnsi="Cambria" w:cs="Times New Roman"/>
        </w:rPr>
        <w:sectPr w:rsidR="00CD3264" w:rsidRPr="00CD3264">
          <w:pgSz w:w="11900" w:h="16840"/>
          <w:pgMar w:top="286" w:right="688" w:bottom="46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CD3264" w:rsidRPr="00CD3264" w:rsidRDefault="00CD3264" w:rsidP="008F432F">
      <w:pPr>
        <w:autoSpaceDE w:val="0"/>
        <w:autoSpaceDN w:val="0"/>
        <w:spacing w:after="108" w:line="220" w:lineRule="exact"/>
        <w:jc w:val="both"/>
        <w:rPr>
          <w:rFonts w:ascii="Cambria" w:eastAsia="MS Mincho" w:hAnsi="Cambria" w:cs="Times New Roman"/>
        </w:rPr>
      </w:pPr>
    </w:p>
    <w:p w:rsidR="00CD3264" w:rsidRPr="00CD3264" w:rsidRDefault="00CD3264" w:rsidP="008F432F">
      <w:pPr>
        <w:autoSpaceDE w:val="0"/>
        <w:autoSpaceDN w:val="0"/>
        <w:spacing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конструировать утверждения с использованием слов «каждый», «все».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регулятивные учебные действия:</w:t>
      </w:r>
    </w:p>
    <w:p w:rsidR="00CD3264" w:rsidRPr="00CD3264" w:rsidRDefault="00CD3264" w:rsidP="008F432F">
      <w:pPr>
        <w:autoSpaceDE w:val="0"/>
        <w:autoSpaceDN w:val="0"/>
        <w:spacing w:before="178" w:after="0" w:line="262" w:lineRule="auto"/>
        <w:ind w:left="240" w:right="1296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следовать установленному правилу, по которому составлен ряд чисел, величин, геометрических фигур;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240" w:right="1296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организовывать, участвовать, контролировать ход и результат парной работы с математическим материалом;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240" w:right="432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проверять правильность вычисления с помощью другого приёма выполнения действия, обратного действия; </w:t>
      </w:r>
    </w:p>
    <w:p w:rsidR="00CD3264" w:rsidRPr="00CD3264" w:rsidRDefault="00CD3264" w:rsidP="008F432F">
      <w:pPr>
        <w:autoSpaceDE w:val="0"/>
        <w:autoSpaceDN w:val="0"/>
        <w:spacing w:before="192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находить с помощью учителя причину возникшей ошибки и трудности.</w:t>
      </w:r>
    </w:p>
    <w:p w:rsidR="00CD3264" w:rsidRPr="00CD3264" w:rsidRDefault="00CD3264" w:rsidP="008F432F">
      <w:pPr>
        <w:autoSpaceDE w:val="0"/>
        <w:autoSpaceDN w:val="0"/>
        <w:spacing w:before="180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Совместная деятельность:</w:t>
      </w:r>
    </w:p>
    <w:p w:rsidR="00CD3264" w:rsidRPr="00CD3264" w:rsidRDefault="00CD3264" w:rsidP="008F432F">
      <w:pPr>
        <w:autoSpaceDE w:val="0"/>
        <w:autoSpaceDN w:val="0"/>
        <w:spacing w:before="178" w:after="0" w:line="262" w:lineRule="auto"/>
        <w:ind w:left="24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принимать правила совместной деятельности при работе в парах, группах, составленных учителем или самостоятельно; </w:t>
      </w:r>
    </w:p>
    <w:p w:rsidR="00CD3264" w:rsidRPr="00CD3264" w:rsidRDefault="00CD3264" w:rsidP="008F432F">
      <w:pPr>
        <w:autoSpaceDE w:val="0"/>
        <w:autoSpaceDN w:val="0"/>
        <w:spacing w:before="190" w:after="0" w:line="271" w:lineRule="auto"/>
        <w:ind w:left="24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 </w:t>
      </w:r>
    </w:p>
    <w:p w:rsidR="00CD3264" w:rsidRPr="00CD3264" w:rsidRDefault="00CD3264" w:rsidP="008F432F">
      <w:pPr>
        <w:autoSpaceDE w:val="0"/>
        <w:autoSpaceDN w:val="0"/>
        <w:spacing w:before="190" w:after="0" w:line="271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выполнять прикидку и оценку результата действий, измерений);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совместно с учителем оценивать результаты выполнения общей работы.</w:t>
      </w:r>
    </w:p>
    <w:p w:rsidR="00CD3264" w:rsidRPr="00CD3264" w:rsidRDefault="00CD3264" w:rsidP="008F432F">
      <w:pPr>
        <w:spacing w:after="200" w:line="276" w:lineRule="auto"/>
        <w:jc w:val="both"/>
        <w:rPr>
          <w:rFonts w:ascii="Cambria" w:eastAsia="MS Mincho" w:hAnsi="Cambria" w:cs="Times New Roman"/>
        </w:rPr>
        <w:sectPr w:rsidR="00CD3264" w:rsidRPr="00CD3264">
          <w:pgSz w:w="11900" w:h="16840"/>
          <w:pgMar w:top="328" w:right="888" w:bottom="1440" w:left="846" w:header="720" w:footer="720" w:gutter="0"/>
          <w:cols w:space="720" w:equalWidth="0">
            <w:col w:w="10166" w:space="0"/>
          </w:cols>
          <w:docGrid w:linePitch="360"/>
        </w:sectPr>
      </w:pPr>
    </w:p>
    <w:p w:rsidR="00CD3264" w:rsidRPr="00CD3264" w:rsidRDefault="00CD3264" w:rsidP="008F432F">
      <w:pPr>
        <w:autoSpaceDE w:val="0"/>
        <w:autoSpaceDN w:val="0"/>
        <w:spacing w:after="78" w:line="220" w:lineRule="exact"/>
        <w:jc w:val="both"/>
        <w:rPr>
          <w:rFonts w:ascii="Cambria" w:eastAsia="MS Mincho" w:hAnsi="Cambria" w:cs="Times New Roman"/>
        </w:rPr>
      </w:pPr>
    </w:p>
    <w:p w:rsidR="00CD3264" w:rsidRPr="00CD3264" w:rsidRDefault="00CD3264" w:rsidP="008F432F">
      <w:pPr>
        <w:autoSpaceDE w:val="0"/>
        <w:autoSpaceDN w:val="0"/>
        <w:spacing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CD3264" w:rsidRPr="00CD3264" w:rsidRDefault="00CD3264" w:rsidP="008F432F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jc w:val="both"/>
        <w:rPr>
          <w:rFonts w:ascii="Cambria" w:eastAsia="MS Mincho" w:hAnsi="Cambria" w:cs="Times New Roman"/>
        </w:rPr>
      </w:pPr>
      <w:r w:rsidRPr="00CD3264">
        <w:rPr>
          <w:rFonts w:ascii="Cambria" w:eastAsia="MS Mincho" w:hAnsi="Cambria" w:cs="Times New Roman"/>
        </w:rPr>
        <w:tab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Изучение математики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CD3264" w:rsidRPr="00CD3264" w:rsidRDefault="00CD3264" w:rsidP="008F432F">
      <w:pPr>
        <w:autoSpaceDE w:val="0"/>
        <w:autoSpaceDN w:val="0"/>
        <w:spacing w:before="262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CD3264" w:rsidRPr="00CD3264" w:rsidRDefault="00CD3264" w:rsidP="008F432F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jc w:val="both"/>
        <w:rPr>
          <w:rFonts w:ascii="Cambria" w:eastAsia="MS Mincho" w:hAnsi="Cambria" w:cs="Times New Roman"/>
        </w:rPr>
      </w:pPr>
      <w:r w:rsidRPr="00CD3264">
        <w:rPr>
          <w:rFonts w:ascii="Cambria" w:eastAsia="MS Mincho" w:hAnsi="Cambria" w:cs="Times New Roman"/>
        </w:rPr>
        <w:tab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CD3264" w:rsidRPr="00CD3264" w:rsidRDefault="00CD3264" w:rsidP="008F432F">
      <w:pPr>
        <w:autoSpaceDE w:val="0"/>
        <w:autoSpaceDN w:val="0"/>
        <w:spacing w:before="178" w:after="0" w:line="262" w:lineRule="auto"/>
        <w:ind w:left="420" w:right="14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CD3264" w:rsidRPr="00CD3264" w:rsidRDefault="00CD3264" w:rsidP="008F432F">
      <w:pPr>
        <w:autoSpaceDE w:val="0"/>
        <w:autoSpaceDN w:val="0"/>
        <w:spacing w:before="192" w:after="0" w:line="262" w:lineRule="auto"/>
        <w:ind w:left="420" w:right="576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CD3264" w:rsidRPr="00CD3264" w:rsidRDefault="00CD3264" w:rsidP="008F432F">
      <w:pPr>
        <w:autoSpaceDE w:val="0"/>
        <w:autoSpaceDN w:val="0"/>
        <w:spacing w:before="190" w:after="0" w:line="271" w:lineRule="auto"/>
        <w:ind w:left="420" w:right="86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осваивать навыки организации безопасного поведения в информационной среде;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14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CD3264" w:rsidRPr="00CD3264" w:rsidRDefault="00CD3264" w:rsidP="008F432F">
      <w:pPr>
        <w:autoSpaceDE w:val="0"/>
        <w:autoSpaceDN w:val="0"/>
        <w:spacing w:before="190" w:after="0" w:line="271" w:lineRule="auto"/>
        <w:ind w:left="42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86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оценивать свои успехи в изучении математики, намечать пути устранения трудностей; </w:t>
      </w:r>
    </w:p>
    <w:p w:rsidR="00CD3264" w:rsidRPr="00CD3264" w:rsidRDefault="00CD3264" w:rsidP="008F432F">
      <w:pPr>
        <w:autoSpaceDE w:val="0"/>
        <w:autoSpaceDN w:val="0"/>
        <w:spacing w:before="190" w:after="0" w:line="271" w:lineRule="auto"/>
        <w:ind w:left="42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CD3264" w:rsidRPr="00CD3264" w:rsidRDefault="00CD3264" w:rsidP="008F432F">
      <w:pPr>
        <w:autoSpaceDE w:val="0"/>
        <w:autoSpaceDN w:val="0"/>
        <w:spacing w:before="324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CD3264" w:rsidRPr="00CD3264" w:rsidRDefault="00CD3264" w:rsidP="008F432F">
      <w:pPr>
        <w:autoSpaceDE w:val="0"/>
        <w:autoSpaceDN w:val="0"/>
        <w:spacing w:before="168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К концу обучения у обучающегося формируются следующие универсальные учебные действия.</w:t>
      </w:r>
    </w:p>
    <w:p w:rsidR="00CD3264" w:rsidRPr="00CD3264" w:rsidRDefault="00CD3264" w:rsidP="008F432F">
      <w:pPr>
        <w:autoSpaceDE w:val="0"/>
        <w:autoSpaceDN w:val="0"/>
        <w:spacing w:before="192" w:after="0" w:line="230" w:lineRule="auto"/>
        <w:ind w:left="180"/>
        <w:jc w:val="both"/>
        <w:rPr>
          <w:rFonts w:ascii="Cambria" w:eastAsia="MS Mincho" w:hAnsi="Cambria" w:cs="Times New Roman"/>
        </w:rPr>
      </w:pPr>
      <w:proofErr w:type="gramStart"/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Универсальные  познавательные</w:t>
      </w:r>
      <w:proofErr w:type="gramEnd"/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учебные действия: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1)  Базовые логические действия:</w:t>
      </w:r>
    </w:p>
    <w:p w:rsidR="00CD3264" w:rsidRPr="00CD3264" w:rsidRDefault="00CD3264" w:rsidP="008F432F">
      <w:pPr>
        <w:autoSpaceDE w:val="0"/>
        <w:autoSpaceDN w:val="0"/>
        <w:spacing w:before="178" w:after="0" w:line="262" w:lineRule="auto"/>
        <w:ind w:left="420" w:right="100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432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2)  Базовые исследовательские действия:</w:t>
      </w:r>
    </w:p>
    <w:p w:rsidR="00CD3264" w:rsidRPr="00CD3264" w:rsidRDefault="00CD3264" w:rsidP="008F432F">
      <w:pPr>
        <w:spacing w:after="200" w:line="276" w:lineRule="auto"/>
        <w:jc w:val="both"/>
        <w:rPr>
          <w:rFonts w:ascii="Cambria" w:eastAsia="MS Mincho" w:hAnsi="Cambria" w:cs="Times New Roman"/>
        </w:rPr>
        <w:sectPr w:rsidR="00CD3264" w:rsidRPr="00CD3264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D3264" w:rsidRPr="00CD3264" w:rsidRDefault="00CD3264" w:rsidP="008F432F">
      <w:pPr>
        <w:autoSpaceDE w:val="0"/>
        <w:autoSpaceDN w:val="0"/>
        <w:spacing w:after="132" w:line="220" w:lineRule="exact"/>
        <w:jc w:val="both"/>
        <w:rPr>
          <w:rFonts w:ascii="Cambria" w:eastAsia="MS Mincho" w:hAnsi="Cambria" w:cs="Times New Roman"/>
        </w:rPr>
      </w:pPr>
    </w:p>
    <w:p w:rsidR="00CD3264" w:rsidRPr="00CD3264" w:rsidRDefault="00CD3264" w:rsidP="008F432F">
      <w:pPr>
        <w:autoSpaceDE w:val="0"/>
        <w:autoSpaceDN w:val="0"/>
        <w:spacing w:after="0" w:line="262" w:lineRule="auto"/>
        <w:ind w:left="240" w:right="86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240" w:right="14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применять изученные методы познания (измерение, моделирование, перебор вариантов)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3)  Работа с информацией:</w:t>
      </w:r>
    </w:p>
    <w:p w:rsidR="00CD3264" w:rsidRPr="00CD3264" w:rsidRDefault="00CD3264" w:rsidP="008F432F">
      <w:pPr>
        <w:autoSpaceDE w:val="0"/>
        <w:autoSpaceDN w:val="0"/>
        <w:spacing w:before="178" w:after="0" w:line="262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CD3264" w:rsidRPr="00CD3264" w:rsidRDefault="00CD3264" w:rsidP="008F432F">
      <w:pPr>
        <w:autoSpaceDE w:val="0"/>
        <w:autoSpaceDN w:val="0"/>
        <w:spacing w:before="192" w:after="0" w:line="262" w:lineRule="auto"/>
        <w:ind w:left="240" w:right="86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240" w:right="432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принимать правила, безопасно использовать предлагаемые электронные средства и источники информации.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Универсальные коммуникативные учебные действия: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конструировать утверждения, проверять их истинность;</w:t>
      </w:r>
    </w:p>
    <w:p w:rsidR="00CD3264" w:rsidRPr="00CD3264" w:rsidRDefault="00CD3264" w:rsidP="008F432F">
      <w:pPr>
        <w:autoSpaceDE w:val="0"/>
        <w:autoSpaceDN w:val="0"/>
        <w:spacing w:before="238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строить логическое рассуждение;</w:t>
      </w:r>
    </w:p>
    <w:p w:rsidR="00CD3264" w:rsidRPr="00CD3264" w:rsidRDefault="00CD3264" w:rsidP="008F432F">
      <w:pPr>
        <w:autoSpaceDE w:val="0"/>
        <w:autoSpaceDN w:val="0"/>
        <w:spacing w:before="238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использовать текст задания для объяснения способа и хода решения математической задачи;</w:t>
      </w:r>
    </w:p>
    <w:p w:rsidR="00CD3264" w:rsidRPr="00CD3264" w:rsidRDefault="00CD3264" w:rsidP="008F432F">
      <w:pPr>
        <w:autoSpaceDE w:val="0"/>
        <w:autoSpaceDN w:val="0"/>
        <w:spacing w:before="238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формулировать ответ;</w:t>
      </w:r>
    </w:p>
    <w:p w:rsidR="00CD3264" w:rsidRPr="00CD3264" w:rsidRDefault="00CD3264" w:rsidP="008F432F">
      <w:pPr>
        <w:autoSpaceDE w:val="0"/>
        <w:autoSpaceDN w:val="0"/>
        <w:spacing w:before="238" w:after="0" w:line="262" w:lineRule="auto"/>
        <w:ind w:left="24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CD3264" w:rsidRPr="00CD3264" w:rsidRDefault="00CD3264" w:rsidP="008F432F">
      <w:pPr>
        <w:autoSpaceDE w:val="0"/>
        <w:autoSpaceDN w:val="0"/>
        <w:spacing w:before="238" w:after="0" w:line="271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D3264" w:rsidRPr="00CD3264" w:rsidRDefault="00CD3264" w:rsidP="008F432F">
      <w:pPr>
        <w:autoSpaceDE w:val="0"/>
        <w:autoSpaceDN w:val="0"/>
        <w:spacing w:before="238" w:after="0" w:line="274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D3264" w:rsidRPr="00CD3264" w:rsidRDefault="00CD3264" w:rsidP="008F432F">
      <w:pPr>
        <w:autoSpaceDE w:val="0"/>
        <w:autoSpaceDN w:val="0"/>
        <w:spacing w:before="238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ориентироваться в алгоритмах: воспроизводить, дополнять, исправлять деформированные;</w:t>
      </w:r>
    </w:p>
    <w:p w:rsidR="00CD3264" w:rsidRPr="00CD3264" w:rsidRDefault="00CD3264" w:rsidP="008F432F">
      <w:pPr>
        <w:autoSpaceDE w:val="0"/>
        <w:autoSpaceDN w:val="0"/>
        <w:spacing w:before="238" w:after="0" w:line="262" w:lineRule="auto"/>
        <w:ind w:left="240" w:right="14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составлять по аналогии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; .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самостоятельно составлять тексты заданий, аналогичные типовым изученным.</w:t>
      </w:r>
    </w:p>
    <w:p w:rsidR="00CD3264" w:rsidRPr="00CD3264" w:rsidRDefault="00CD3264" w:rsidP="008F432F">
      <w:pPr>
        <w:autoSpaceDE w:val="0"/>
        <w:autoSpaceDN w:val="0"/>
        <w:spacing w:before="298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Универсальные регулятивные учебные действия: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1)  Самоорганизация: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планировать этапы предстоящей работы, определять последовательность учебных действий;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240" w:right="86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выполнять правила безопасного использования электронных средств, предлагаемых в процессе обучения.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2)  Самоконтроль: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24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осуществлять контроль процесса и результата своей деятельности, объективно оценивать их; </w:t>
      </w:r>
    </w:p>
    <w:p w:rsidR="00CD3264" w:rsidRPr="00CD3264" w:rsidRDefault="00CD3264" w:rsidP="008F432F">
      <w:pPr>
        <w:spacing w:after="200" w:line="276" w:lineRule="auto"/>
        <w:jc w:val="both"/>
        <w:rPr>
          <w:rFonts w:ascii="Cambria" w:eastAsia="MS Mincho" w:hAnsi="Cambria" w:cs="Times New Roman"/>
        </w:rPr>
        <w:sectPr w:rsidR="00CD3264" w:rsidRPr="00CD3264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CD3264" w:rsidRPr="00CD3264" w:rsidRDefault="00CD3264" w:rsidP="008F432F">
      <w:pPr>
        <w:autoSpaceDE w:val="0"/>
        <w:autoSpaceDN w:val="0"/>
        <w:spacing w:after="144" w:line="220" w:lineRule="exact"/>
        <w:jc w:val="both"/>
        <w:rPr>
          <w:rFonts w:ascii="Cambria" w:eastAsia="MS Mincho" w:hAnsi="Cambria" w:cs="Times New Roman"/>
        </w:rPr>
      </w:pPr>
    </w:p>
    <w:p w:rsidR="00CD3264" w:rsidRPr="00CD3264" w:rsidRDefault="00CD3264" w:rsidP="008F432F">
      <w:pPr>
        <w:autoSpaceDE w:val="0"/>
        <w:autoSpaceDN w:val="0"/>
        <w:spacing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выбирать и при необходимости корректировать способы действий;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находить ошибки в своей работе, устанавливать их причины, вести поиск путей преодоления ошибок.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i/>
          <w:color w:val="000000"/>
          <w:sz w:val="24"/>
        </w:rPr>
        <w:t>3)  Самооценка:</w:t>
      </w:r>
    </w:p>
    <w:p w:rsidR="00CD3264" w:rsidRPr="00CD3264" w:rsidRDefault="00CD3264" w:rsidP="008F432F">
      <w:pPr>
        <w:autoSpaceDE w:val="0"/>
        <w:autoSpaceDN w:val="0"/>
        <w:spacing w:before="178" w:after="0" w:line="271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оценивать рациональность своих действий, давать им качественную характеристику.</w:t>
      </w:r>
    </w:p>
    <w:p w:rsidR="00CD3264" w:rsidRPr="00CD3264" w:rsidRDefault="00CD3264" w:rsidP="008F432F">
      <w:pPr>
        <w:autoSpaceDE w:val="0"/>
        <w:autoSpaceDN w:val="0"/>
        <w:spacing w:before="180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Совместная деятельность:</w:t>
      </w:r>
    </w:p>
    <w:p w:rsidR="00CD3264" w:rsidRPr="00CD3264" w:rsidRDefault="00CD3264" w:rsidP="008F432F">
      <w:pPr>
        <w:autoSpaceDE w:val="0"/>
        <w:autoSpaceDN w:val="0"/>
        <w:spacing w:before="180" w:after="0" w:line="271" w:lineRule="auto"/>
        <w:ind w:left="420" w:right="7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контрпримеров</w:t>
      </w:r>
      <w:proofErr w:type="spell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);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согласовывать  мнения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в ходе поиска доказательств, выбора рационального способа, анализа информации;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288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CD3264" w:rsidRPr="00CD3264" w:rsidRDefault="00CD3264" w:rsidP="008F432F">
      <w:pPr>
        <w:autoSpaceDE w:val="0"/>
        <w:autoSpaceDN w:val="0"/>
        <w:spacing w:before="322" w:after="0" w:line="230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</w:t>
      </w:r>
    </w:p>
    <w:p w:rsidR="00CD3264" w:rsidRPr="00CD3264" w:rsidRDefault="00CD3264" w:rsidP="008F432F">
      <w:pPr>
        <w:autoSpaceDE w:val="0"/>
        <w:autoSpaceDN w:val="0"/>
        <w:spacing w:before="166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>К концу обучения во 2</w:t>
      </w:r>
      <w:r w:rsidR="0058455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классе  обучающийся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научится:</w:t>
      </w:r>
    </w:p>
    <w:p w:rsidR="00CD3264" w:rsidRPr="00CD3264" w:rsidRDefault="00CD3264" w:rsidP="008F432F">
      <w:pPr>
        <w:autoSpaceDE w:val="0"/>
        <w:autoSpaceDN w:val="0"/>
        <w:spacing w:before="178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читать, записывать, сравнивать, упорядочивать числа в пределах 100;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число большее/меньшее данного числа на заданное число (в пределах 100); большее данного числа в заданное число раз (в пределах 20);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576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288" w:right="864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 </w:t>
      </w:r>
    </w:p>
    <w:p w:rsidR="00CD3264" w:rsidRPr="00CD3264" w:rsidRDefault="00CD3264" w:rsidP="008F432F">
      <w:pPr>
        <w:autoSpaceDE w:val="0"/>
        <w:autoSpaceDN w:val="0"/>
        <w:spacing w:before="192" w:after="0" w:line="262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называть и различать компоненты действий умножения (множители, произведение); деления (делимое, делитель, частное); </w:t>
      </w:r>
    </w:p>
    <w:p w:rsidR="00CD3264" w:rsidRPr="00CD3264" w:rsidRDefault="00CD3264" w:rsidP="008F432F">
      <w:pPr>
        <w:autoSpaceDE w:val="0"/>
        <w:autoSpaceDN w:val="0"/>
        <w:spacing w:before="192" w:after="0" w:line="276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</w:t>
      </w:r>
      <w:proofErr w:type="gram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величин  в</w:t>
      </w:r>
      <w:proofErr w:type="gram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другие; </w:t>
      </w:r>
    </w:p>
    <w:p w:rsidR="00CD3264" w:rsidRPr="00CD3264" w:rsidRDefault="00CD3264" w:rsidP="008F432F">
      <w:pPr>
        <w:autoSpaceDE w:val="0"/>
        <w:autoSpaceDN w:val="0"/>
        <w:spacing w:before="190" w:after="0" w:line="271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решать текстовые задачи в одно-два действия: представлять задачу (краткая запись, рисунок, таблица или другая модель); </w:t>
      </w:r>
    </w:p>
    <w:p w:rsidR="00CD3264" w:rsidRPr="00CD3264" w:rsidRDefault="00CD3264" w:rsidP="008F432F">
      <w:pPr>
        <w:autoSpaceDE w:val="0"/>
        <w:autoSpaceDN w:val="0"/>
        <w:spacing w:before="190" w:after="0" w:line="262" w:lineRule="auto"/>
        <w:ind w:left="420" w:right="1296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планировать ход решения текстовой задачи в два действия, оформлять его в виде арифметического действия/действий, записывать ответ; </w:t>
      </w:r>
    </w:p>
    <w:p w:rsidR="00CD3264" w:rsidRPr="00CD3264" w:rsidRDefault="00CD3264" w:rsidP="008F432F">
      <w:pPr>
        <w:autoSpaceDE w:val="0"/>
        <w:autoSpaceDN w:val="0"/>
        <w:spacing w:before="190" w:after="0" w:line="230" w:lineRule="auto"/>
        <w:ind w:left="420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и называть геометрические фигуры: прямой угол; ломаную, многоугольник; </w:t>
      </w:r>
    </w:p>
    <w:p w:rsidR="00CD3264" w:rsidRPr="00CD3264" w:rsidRDefault="00CD3264" w:rsidP="008F432F">
      <w:pPr>
        <w:spacing w:after="200" w:line="276" w:lineRule="auto"/>
        <w:jc w:val="both"/>
        <w:rPr>
          <w:rFonts w:ascii="Cambria" w:eastAsia="MS Mincho" w:hAnsi="Cambria" w:cs="Times New Roman"/>
        </w:rPr>
        <w:sectPr w:rsidR="00CD3264" w:rsidRPr="00CD3264">
          <w:pgSz w:w="11900" w:h="16840"/>
          <w:pgMar w:top="364" w:right="760" w:bottom="312" w:left="666" w:header="720" w:footer="720" w:gutter="0"/>
          <w:cols w:space="720" w:equalWidth="0">
            <w:col w:w="10474" w:space="0"/>
          </w:cols>
          <w:docGrid w:linePitch="360"/>
        </w:sectPr>
      </w:pPr>
    </w:p>
    <w:p w:rsidR="00CD3264" w:rsidRPr="00CD3264" w:rsidRDefault="00CD3264" w:rsidP="008F432F">
      <w:pPr>
        <w:autoSpaceDE w:val="0"/>
        <w:autoSpaceDN w:val="0"/>
        <w:spacing w:after="132" w:line="220" w:lineRule="exact"/>
        <w:jc w:val="both"/>
        <w:rPr>
          <w:rFonts w:ascii="Cambria" w:eastAsia="MS Mincho" w:hAnsi="Cambria" w:cs="Times New Roman"/>
        </w:rPr>
      </w:pPr>
    </w:p>
    <w:p w:rsidR="00CD3264" w:rsidRPr="00CD3264" w:rsidRDefault="00CD3264" w:rsidP="008F432F">
      <w:pPr>
        <w:autoSpaceDE w:val="0"/>
        <w:autoSpaceDN w:val="0"/>
        <w:spacing w:after="0" w:line="353" w:lineRule="auto"/>
        <w:jc w:val="both"/>
        <w:rPr>
          <w:rFonts w:ascii="Cambria" w:eastAsia="MS Mincho" w:hAnsi="Cambria" w:cs="Times New Roman"/>
        </w:rPr>
      </w:pP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выделять среди четырехугольников прямоугольники, квадраты;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 бумаге в клетку изображать ломаную, многоугольник; чертить прямой угол,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прямоугольник с заданными длинами сторон;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для выполнения построений линейку, угольник;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—  распознавать верные (истинные) и неверные (ложные) утверждения со словами «</w:t>
      </w:r>
      <w:proofErr w:type="spell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все»,«каждый</w:t>
      </w:r>
      <w:proofErr w:type="spell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»;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проводить одно-</w:t>
      </w:r>
      <w:proofErr w:type="spellStart"/>
      <w:r w:rsidRPr="00CD3264">
        <w:rPr>
          <w:rFonts w:ascii="Times New Roman" w:eastAsia="Times New Roman" w:hAnsi="Times New Roman" w:cs="Times New Roman"/>
          <w:color w:val="000000"/>
          <w:sz w:val="24"/>
        </w:rPr>
        <w:t>двухшаговые</w:t>
      </w:r>
      <w:proofErr w:type="spellEnd"/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 логические рассуждения и делать выводы;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общий признак группы математических объектов (чисел, величин, геометрических фигур);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закономерность в ряду объектов (чисел, геометрических фигур);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сравнивать группы объектов (находить общее, различное);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обнаруживать модели геометрических фигур в окружающем мире; подбирать примеры, подтверждающие суждение, ответ;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 xml:space="preserve">—  составлять (дополнять) текстовую задачу; </w:t>
      </w:r>
      <w:r w:rsidRPr="00CD3264">
        <w:rPr>
          <w:rFonts w:ascii="Cambria" w:eastAsia="MS Mincho" w:hAnsi="Cambria" w:cs="Times New Roman"/>
        </w:rPr>
        <w:br/>
      </w:r>
      <w:r w:rsidRPr="00CD3264">
        <w:rPr>
          <w:rFonts w:ascii="Times New Roman" w:eastAsia="Times New Roman" w:hAnsi="Times New Roman" w:cs="Times New Roman"/>
          <w:color w:val="000000"/>
          <w:sz w:val="24"/>
        </w:rPr>
        <w:t>—  проверять правильность вычислений.</w:t>
      </w:r>
    </w:p>
    <w:p w:rsidR="00C179EA" w:rsidRDefault="00C179EA">
      <w:pPr>
        <w:rPr>
          <w:rFonts w:ascii="Times New Roman" w:hAnsi="Times New Roman" w:cs="Times New Roman"/>
          <w:b/>
        </w:rPr>
        <w:sectPr w:rsidR="00C179EA" w:rsidSect="00C179EA">
          <w:pgSz w:w="11906" w:h="16838"/>
          <w:pgMar w:top="426" w:right="709" w:bottom="395" w:left="284" w:header="708" w:footer="708" w:gutter="0"/>
          <w:cols w:space="708"/>
          <w:docGrid w:linePitch="360"/>
        </w:sectPr>
      </w:pPr>
      <w:bookmarkStart w:id="0" w:name="_GoBack"/>
      <w:bookmarkEnd w:id="0"/>
    </w:p>
    <w:p w:rsidR="000350DB" w:rsidRPr="00C179EA" w:rsidRDefault="008B5E13">
      <w:pPr>
        <w:rPr>
          <w:rFonts w:ascii="Times New Roman" w:hAnsi="Times New Roman" w:cs="Times New Roman"/>
          <w:b/>
        </w:rPr>
      </w:pPr>
      <w:r w:rsidRPr="00C179EA">
        <w:rPr>
          <w:rFonts w:ascii="Times New Roman" w:hAnsi="Times New Roman" w:cs="Times New Roman"/>
          <w:b/>
        </w:rPr>
        <w:lastRenderedPageBreak/>
        <w:t>ТЕМАТИЧЕСКОЕ ПЛАНИРОВАНИЕ</w:t>
      </w:r>
    </w:p>
    <w:tbl>
      <w:tblPr>
        <w:tblStyle w:val="a5"/>
        <w:tblW w:w="15871" w:type="dxa"/>
        <w:tblLayout w:type="fixed"/>
        <w:tblLook w:val="04A0" w:firstRow="1" w:lastRow="0" w:firstColumn="1" w:lastColumn="0" w:noHBand="0" w:noVBand="1"/>
      </w:tblPr>
      <w:tblGrid>
        <w:gridCol w:w="693"/>
        <w:gridCol w:w="2988"/>
        <w:gridCol w:w="850"/>
        <w:gridCol w:w="709"/>
        <w:gridCol w:w="709"/>
        <w:gridCol w:w="3969"/>
        <w:gridCol w:w="1984"/>
        <w:gridCol w:w="3969"/>
      </w:tblGrid>
      <w:tr w:rsidR="008B5E13" w:rsidRPr="00C179EA" w:rsidTr="00C179EA">
        <w:trPr>
          <w:trHeight w:val="598"/>
        </w:trPr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right="144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Количество 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</w:p>
        </w:tc>
        <w:tc>
          <w:tcPr>
            <w:tcW w:w="3969" w:type="dxa"/>
            <w:vMerge w:val="restart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984" w:type="dxa"/>
            <w:vMerge w:val="restart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Виды, формы контроля</w:t>
            </w:r>
          </w:p>
        </w:tc>
        <w:tc>
          <w:tcPr>
            <w:tcW w:w="3969" w:type="dxa"/>
            <w:vMerge w:val="restart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B5E13" w:rsidRPr="00C179EA" w:rsidTr="00C179EA">
        <w:trPr>
          <w:trHeight w:val="530"/>
        </w:trPr>
        <w:tc>
          <w:tcPr>
            <w:tcW w:w="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right="14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к/р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п/р</w:t>
            </w:r>
          </w:p>
        </w:tc>
        <w:tc>
          <w:tcPr>
            <w:tcW w:w="3969" w:type="dxa"/>
            <w:vMerge/>
          </w:tcPr>
          <w:p w:rsidR="008B5E13" w:rsidRPr="00C179EA" w:rsidRDefault="008B5E13" w:rsidP="008B5E13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B5E13" w:rsidRPr="00C179EA" w:rsidRDefault="008B5E13" w:rsidP="008B5E13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B5E13" w:rsidRPr="00C179EA" w:rsidRDefault="008B5E13" w:rsidP="008B5E13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</w:p>
        </w:tc>
      </w:tr>
      <w:tr w:rsidR="009733FE" w:rsidRPr="00C179EA" w:rsidTr="00584558">
        <w:tc>
          <w:tcPr>
            <w:tcW w:w="158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3FE" w:rsidRPr="00C179EA" w:rsidRDefault="009733FE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1.</w:t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Числа</w:t>
            </w:r>
          </w:p>
        </w:tc>
      </w:tr>
      <w:tr w:rsidR="00C179EA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45" w:lineRule="auto"/>
              <w:ind w:left="72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Числа в пределах 20, 100: чтение, запись, десятичный состав, сравнение.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возрастания;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C179EA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Запись равенства, неравенства.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18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Увеличение/уменьшение числа на несколько единиц/десятков; разностное сравнение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парах: ответ на вопрос: «Зачем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нужны знаки в жизни, как они используются в математике?» (цифры, знаки, сравнения, равенства, арифметических действий,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скобки);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C179EA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Чётные и нечётные числа.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возрастания;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</w:t>
            </w:r>
          </w:p>
        </w:tc>
      </w:tr>
      <w:tr w:rsidR="00C179EA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Представление числа в  виде суммы разрядных слагаемых</w:t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обсуждение возможности представления числа разными способами (предметная модель, запись словами,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помощью таблицы разрядов, в виде суммы разрядных слагаемых);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</w:t>
            </w:r>
          </w:p>
        </w:tc>
      </w:tr>
      <w:tr w:rsidR="00C179EA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Работа с математической терминологией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(однозначное, двузначное, чётное-нечётное число; число и  цифра; компоненты арифметического действия, их название)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формулирование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предположения о результате сравнения чисел, его словесное объяснение (устно, письменно);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</w:t>
            </w:r>
          </w:p>
        </w:tc>
      </w:tr>
      <w:tr w:rsidR="008B5E13" w:rsidRPr="00C179EA" w:rsidTr="009733FE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1340" w:type="dxa"/>
            <w:gridSpan w:val="5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B5E13" w:rsidRPr="00C179EA" w:rsidTr="009733FE">
        <w:tc>
          <w:tcPr>
            <w:tcW w:w="15871" w:type="dxa"/>
            <w:gridSpan w:val="8"/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2.</w:t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Величины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Работа с величинами: сравнение по массе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(единица массы — килограмм); измерение длины (единицы длины — метр, дециметр, сантиметр, миллиметр), времени (единицы времени  — час, минута).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Различение единиц измерения одной и той же величины, установление между ними отношения (больше, меньше, равно), запись результата сравнения;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Сравнение по росту, массе, возрасту 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житейской ситуации и при решении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учебных задач;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Контрольная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Соотношения между единицами величины (в пределах 100), решение практических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Проектные задания с величинами, например временем: чтение расписания, графика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работы; составление схемы для определения отрезка времени; установление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соотношения между единицами времени: годом, месяцем, неделей, сутками;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Измерение величин.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Сравнение по росту, массе, возрасту в житейской ситуации и при решении учебных задач;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Сравнение и упорядочение однородных величин.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Сравнение по росту, массе, возрасту в житейской ситуации и при решении учебных задач;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«Оценочного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9733FE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11340" w:type="dxa"/>
            <w:gridSpan w:val="5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B5E13" w:rsidRPr="00C179EA" w:rsidTr="009733FE">
        <w:tc>
          <w:tcPr>
            <w:tcW w:w="15871" w:type="dxa"/>
            <w:gridSpan w:val="8"/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8B5E1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3.</w:t>
            </w:r>
            <w:r w:rsidRPr="008B5E1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Арифметические действия 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различение приёмов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вычисления (устные и письменные). Выбор удобного способа выполнения действия;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Письменное сложение </w:t>
            </w:r>
            <w:proofErr w:type="gramStart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  вычитание</w:t>
            </w:r>
            <w:proofErr w:type="gramEnd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чисел в пределах 100. Переместительное, сочетательное свойства сложения, их применение для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вычислений.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Пропедевтика исследовательской работы: выполнение задания разными способами (вычисления с использованием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переместительного, сочетательного свойств сложения).Объяснение с помощью модели приёмов нахождения суммы, разности.</w:t>
            </w:r>
          </w:p>
          <w:p w:rsidR="008B5E13" w:rsidRPr="00C179EA" w:rsidRDefault="008B5E13" w:rsidP="009733FE">
            <w:pPr>
              <w:autoSpaceDE w:val="0"/>
              <w:autoSpaceDN w:val="0"/>
              <w:spacing w:before="1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 правил (умноже</w:t>
            </w:r>
            <w:r w:rsidR="009733FE"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ния на 0, на 1) при вычислении.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Взаимосвязь компонентов и результата действия сложения, действия вычитания. Проверка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результата вычисления (реальность ответа,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обратное действие).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выполнения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арифметического действия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 математической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терминологии (десятки, единицы, сумма, разность и др.);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участие в обсуждении возможных ошибок в выполнении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арифметических действий;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Действия умножения </w:t>
            </w:r>
            <w:proofErr w:type="gramStart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  деления</w:t>
            </w:r>
            <w:proofErr w:type="gramEnd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чисел.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2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Взаимосвязь сложения и умножения.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2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Иллюстрация умножения с помощью предметной модели сюжетной ситуации.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выполнения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арифметического действия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 математической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терминологии (десятки, единицы, сумма, разность и др.);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Дифференцированные задания на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проведение контроля и самоконтроля.</w:t>
            </w:r>
          </w:p>
          <w:p w:rsidR="008B5E13" w:rsidRPr="00C179EA" w:rsidRDefault="008B5E13" w:rsidP="009733FE">
            <w:pPr>
              <w:autoSpaceDE w:val="0"/>
              <w:autoSpaceDN w:val="0"/>
              <w:spacing w:before="20" w:line="25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Проверка хода и результата выполнения действия по алгоритму. Оценка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рациональности выбранного приёма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вычисления.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Контрольная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Названия компонентов действий умножения, деления</w:t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различение приёмов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вычисления (устные и письменные). Выбор удобного способа выполнения действия;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Табличное умножение в  пределах 50. Табличные случаи умножения, деления при вычислениях и решении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различение приёмов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вычисления (устные и письменные). Выбор удобного способа выполнения действия;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Умножение на 1, на 0 (по  правилу).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Пропедевтика исследовательской работы: выполнение задания разными способами (вычисления с использованием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переместительного, сочетательного свойств сложения).Объяснение с помощью модели приёмов нахождения суммы, разности.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1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Использование правил (умножения на 0, на 1) при вычислении;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различение приёмов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вычисления (устные и письменные). Выбор удобного способа выполнения действия;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различение приёмов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вычисления (устные и письменные). Выбор удобного способа выполнения действия;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Неизвестный компонент действия сложения, действия вычитания; его  нахождение.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различение приёмов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вычисления (устные и письменные). Выбор удобного способа выполнения действия; Работа в группах: приведение примеров, иллюстрирующих смысл арифметического действия, свойства действий. Обсуждение смысла использования скобок в записи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числового выражения; запись решения с помощью разных числовых выражений;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Числовое выражение: чтение, запись,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вычисление значения. Порядок выполнения действий в  числовом выражении, содержащем действия сложения и вычитания (со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скобками/без скобок) в  пределах 100 (не более трёх действий); нахождение его значения.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деятельность: устные и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письменные приёмы вычислений. Прикидка результата выполнения действия;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Комментирование хода выполнения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арифметического действия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использованием математической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терминологии (десятки, единицы, </w:t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сумма, разность и др.);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участие в обсуждении возможных ошибок в выполнении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арифметических действий;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rPr>
          <w:trHeight w:val="1738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Вычитание суммы из  числа, числа из суммы.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9733FE">
            <w:pPr>
              <w:autoSpaceDE w:val="0"/>
              <w:autoSpaceDN w:val="0"/>
              <w:spacing w:before="76" w:line="254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различение приёмов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вычисления (устные и письменные). Выбор удобного способа выполнения действия;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9733FE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https://education.yandex.ru/https://www.yaklass.ru/ https://www.zipgrade.com/https://learningapps.org/ </w:t>
            </w:r>
            <w:hyperlink r:id="rId5" w:history="1">
              <w:r w:rsidRPr="00C179EA">
                <w:rPr>
                  <w:rStyle w:val="a6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https://www.plickers.com/</w:t>
              </w:r>
            </w:hyperlink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3.13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Вычисление суммы, разности удобным способом.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C179EA">
            <w:pPr>
              <w:autoSpaceDE w:val="0"/>
              <w:autoSpaceDN w:val="0"/>
              <w:spacing w:before="76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различение приёмов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вычисления (устные и письменные). Выбор удобного способа выполнения действия; Учебный диалог: участие в обсуждении возможных ошибок в выполнении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арифметических действий;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группах: приведение примеров, иллюстрирующих смысл арифметического действия, свойства действий.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9733FE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58</w:t>
            </w:r>
          </w:p>
        </w:tc>
        <w:tc>
          <w:tcPr>
            <w:tcW w:w="11340" w:type="dxa"/>
            <w:gridSpan w:val="5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B5E13" w:rsidRPr="00C179EA" w:rsidTr="009733FE">
        <w:tc>
          <w:tcPr>
            <w:tcW w:w="15871" w:type="dxa"/>
            <w:gridSpan w:val="8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4.</w:t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Текстовые задачи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Чтение текста задачи с учётом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предлагаемого задания: найти условие и вопрос задачи. Сравнение различных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текстов, ответ на вопрос: является ли текст задачей?;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Получение ответа на вопрос задачи путём рассуждения (без вычислений);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План решения задачи </w:t>
            </w:r>
            <w:proofErr w:type="gramStart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  два</w:t>
            </w:r>
            <w:proofErr w:type="gramEnd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действия, выбор соответствующих плану арифметических действий. Запись решения и ответа задачи.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Чтение текста задачи с учётом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предлагаемого задания: найти условие и вопрос задачи. Сравнение различных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текстов, ответ на вопрос: является ли текст задачей?;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Решение текстовых задач на применение смысла арифметического действия (сложение,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вычитание, умножение, деление).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  <w:p w:rsidR="008B5E13" w:rsidRPr="00C179EA" w:rsidRDefault="008B5E13" w:rsidP="008B5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13" w:rsidRPr="00C179EA" w:rsidRDefault="008B5E13" w:rsidP="008B5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13" w:rsidRPr="00C179EA" w:rsidRDefault="008B5E13" w:rsidP="008B5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13" w:rsidRPr="00C179EA" w:rsidRDefault="008B5E13" w:rsidP="008B5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13" w:rsidRPr="00C179EA" w:rsidRDefault="008B5E13" w:rsidP="008B5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13" w:rsidRPr="00C179EA" w:rsidRDefault="008B5E13" w:rsidP="008B5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13" w:rsidRPr="00C179EA" w:rsidRDefault="008B5E13" w:rsidP="008B5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поэтапное решение текстовой задачи: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Получение ответа на вопрос задачи путём рассуждения (без вычислений);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4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Расчётные задачи на увеличение/ уменьшение величины на  несколько единиц/ в  несколько раз.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C179EA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Упражнения: поэтапное решение текстовой задачи: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в парах/группах. Составление задач с заданным математическим отношением, по заданному числовому выражению.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4.5.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Фиксация ответа к задаче и его проверка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(формулирование, </w:t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проверка на достоверность, следование плану, соответствие поставленному вопросу).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Получение ответа на вопрос задачи путём рассуждения (без вычислений);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Учебный диалог: нахождение одной из трёх взаимосвязанных величин при решении задач бытового характера («на время», «на куплю-продажу» и пр.). Поиск разных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решений одной задачи. Разные формы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записи решения (оформления);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https://education.yandex.ru/https://www.yaklass.ru/ </w:t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https://www.zipgrade.com/https://learningapps.org/ https://www.plickers.com/</w:t>
            </w:r>
          </w:p>
        </w:tc>
      </w:tr>
      <w:tr w:rsidR="008B5E13" w:rsidRPr="00C179EA" w:rsidTr="009733FE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1340" w:type="dxa"/>
            <w:gridSpan w:val="5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B5E13" w:rsidRPr="00C179EA" w:rsidTr="009733FE">
        <w:tc>
          <w:tcPr>
            <w:tcW w:w="15871" w:type="dxa"/>
            <w:gridSpan w:val="8"/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8B5E1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 5.</w:t>
            </w:r>
            <w:r w:rsidRPr="008B5E1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Пространственные отношения и  геометрические фигуры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Игровые упражнения: «Опиши </w:t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фигуру»,«Нарисуй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фигуру по инструкции», «Найди модели фигур в окружающем» и т.п.;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Упражнение: формулирование ответов на вопросы об общем и различном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геометрических фигур;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Построение отрезка заданной длины с помощью линейки.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Измерение расстояний с использованием заданных или самостоятельно выбранных единиц;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9EA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«Оценочного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Изображение на клетчатой бумаге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прямоугольника с заданными длинами сторон, квадрата с заданной длиной стороны.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Изображение ломаных с помощью линейки и от руки, на нелинованной и клетчатой бумаге;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Практические работы: определение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размеров геометрических фигур на глаз, с помощью измерительных инструментов;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5.4.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Длина ломаной.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Изображение ломаных с помощью линейки и от руки, на нелинованной и клетчатой бумаге;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https://education.yandex.ru/https://www.yaklass.ru/ </w:t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Практические работы: определение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размеров геометрических фигур на глаз, с помощью измерительных инструментов; Построение и обозначение прямоугольника с заданными длинами сторон на клетчатой бумаге;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5.6.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C179EA">
            <w:pPr>
              <w:autoSpaceDE w:val="0"/>
              <w:autoSpaceDN w:val="0"/>
              <w:spacing w:before="76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Изображение ломаных с помощью линейки и от руки, на н</w:t>
            </w:r>
            <w:r w:rsid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елинованной и клетчатой бумаге.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9733FE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11340" w:type="dxa"/>
            <w:gridSpan w:val="5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B5E13" w:rsidRPr="00C179EA" w:rsidTr="009733FE">
        <w:tc>
          <w:tcPr>
            <w:tcW w:w="15871" w:type="dxa"/>
            <w:gridSpan w:val="8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Раздел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6.</w:t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Математическая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информация</w:t>
            </w:r>
            <w:proofErr w:type="spellEnd"/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установление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последовательности событий (действий) сюжета. Описание рисунка (схемы, модели) по заданному или самостоятельно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составленному плану;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right="4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Оформление математической записи.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2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Использование математической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терминологии для формулирования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вопросов, заданий, при построении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предположений, проверке гипотез;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парах: составление утверждения на основе информации, представленной 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наглядном виде;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Закономерность в  ряду чисел, геометрических фигур, объектов повседневной жизни: её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объяснение с использованием математической терминологии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установление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последовательности событий (действий) сюжета. Описание рисунка (схемы, модели) по заданному или самостоятельно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составленному плану;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Оформление математической записи.</w:t>
            </w:r>
          </w:p>
          <w:p w:rsidR="008B5E13" w:rsidRPr="00C179EA" w:rsidRDefault="008B5E13" w:rsidP="008B5E13">
            <w:pPr>
              <w:autoSpaceDE w:val="0"/>
              <w:autoSpaceDN w:val="0"/>
              <w:spacing w:before="1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6.4.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Верные (истинные) и 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установление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последовательности событий (действий) сюжета. Описание рисунка (схемы, модели) по заданному или самостоятельно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составленному плану;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парах: составление утверждения на основе информации, представленной 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наглядном виде;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6.5.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Конструирование утверждений с использованием слов «каждый», «все».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парах: составление утверждения на основе информации, представленной 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наглядном виде;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Письменный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контроль;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6.6.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Работа с таблицами: извлечение и использование для  ответа на вопрос информации,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представленной в таблице (таблицы сложения, умножения; график дежурств, наблюдения в природе и </w:t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пр.); внесение данных в таблицу.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в парах: составление утверждения на основе информации, представленной в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наглядном виде;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 с информацией: чтение таблицы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(расписание, график работы, схему),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нахождение информации, удовлетворяющей заданному условию задачи.  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6.7.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Дополнение моделей (схем, изображений) готовыми числовыми данными.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установление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последовательности событий (действий) сюжета. Описание рисунка (схемы, модели) по заданному или самостоятельно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составленному плану.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Правило составления ряда чисел, величин, геометрических фигур (формулирование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правила, проверка правила, дополнение ряда).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C179EA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установление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последовательности событий (действий) сюжета. Описание рисунка (схемы, модели) по заданному или самостоятельно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составленному плану.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6.9.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9733FE" w:rsidP="008B5E13">
            <w:pPr>
              <w:autoSpaceDE w:val="0"/>
              <w:autoSpaceDN w:val="0"/>
              <w:spacing w:before="78" w:line="247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Алгоритмы </w:t>
            </w:r>
            <w:r w:rsidR="008B5E13"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(приёмы, правила) устных и письменных вычислений, измерений и построения геометрических фигур.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Наблюдение закономерности в составлении ряда чисел (величин, геометрических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фигур), формулирование правила;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Самооценка с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использованием«Оценочного</w:t>
            </w:r>
            <w:proofErr w:type="spellEnd"/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листа»;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C179EA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6.10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Правила работы с электронными средствами обучения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C179EA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Учебный диалог: установление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последовательности событий (действий) сюжета.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Устный опрос; Практическая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работа;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6" w:line="25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https://uchi.ru/ </w:t>
            </w:r>
            <w:r w:rsidRPr="00C179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https://education.yandex.ru/https://www.yaklass.ru/ https://www.zipgrade.com/https://learningapps.org/ https://www.plickers.com/</w:t>
            </w:r>
          </w:p>
        </w:tc>
      </w:tr>
      <w:tr w:rsidR="008B5E13" w:rsidRPr="00C179EA" w:rsidTr="009733FE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11340" w:type="dxa"/>
            <w:gridSpan w:val="5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B5E13" w:rsidRPr="00C179EA" w:rsidTr="009733FE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1340" w:type="dxa"/>
            <w:gridSpan w:val="5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B5E13" w:rsidRPr="00C179EA" w:rsidTr="009733FE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13" w:rsidRPr="00C179EA" w:rsidRDefault="008B5E13" w:rsidP="008B5E13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179E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2" w:type="dxa"/>
            <w:gridSpan w:val="3"/>
          </w:tcPr>
          <w:p w:rsidR="008B5E13" w:rsidRPr="00C179EA" w:rsidRDefault="008B5E13" w:rsidP="008B5E1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179EA" w:rsidRDefault="00C179EA">
      <w:pPr>
        <w:rPr>
          <w:rFonts w:ascii="Times New Roman" w:hAnsi="Times New Roman" w:cs="Times New Roman"/>
          <w:b/>
        </w:rPr>
        <w:sectPr w:rsidR="00C179EA" w:rsidSect="00C179EA">
          <w:pgSz w:w="16838" w:h="11906" w:orient="landscape"/>
          <w:pgMar w:top="709" w:right="395" w:bottom="284" w:left="426" w:header="708" w:footer="708" w:gutter="0"/>
          <w:cols w:space="708"/>
          <w:docGrid w:linePitch="360"/>
        </w:sectPr>
      </w:pPr>
    </w:p>
    <w:p w:rsidR="00CF43D3" w:rsidRPr="00CF43D3" w:rsidRDefault="00CF43D3" w:rsidP="00CF43D3">
      <w:pPr>
        <w:widowControl w:val="0"/>
        <w:autoSpaceDE w:val="0"/>
        <w:autoSpaceDN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F43D3">
        <w:rPr>
          <w:rFonts w:ascii="Times New Roman" w:eastAsia="Times New Roman" w:hAnsi="Times New Roman" w:cs="Times New Roman"/>
          <w:b/>
        </w:rPr>
        <w:lastRenderedPageBreak/>
        <w:t>ПОУРОЧНОЕ ПЛАНИРОВАНИЕ</w:t>
      </w:r>
    </w:p>
    <w:p w:rsidR="00CF43D3" w:rsidRPr="00CF43D3" w:rsidRDefault="00CF43D3" w:rsidP="00CF43D3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1199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969"/>
        <w:gridCol w:w="567"/>
        <w:gridCol w:w="709"/>
        <w:gridCol w:w="709"/>
        <w:gridCol w:w="1134"/>
        <w:gridCol w:w="1134"/>
        <w:gridCol w:w="2381"/>
      </w:tblGrid>
      <w:tr w:rsidR="00CF43D3" w:rsidRPr="00CF43D3" w:rsidTr="00CB7F73">
        <w:trPr>
          <w:trHeight w:val="477"/>
        </w:trPr>
        <w:tc>
          <w:tcPr>
            <w:tcW w:w="596" w:type="dxa"/>
            <w:vMerge w:val="restart"/>
          </w:tcPr>
          <w:p w:rsidR="00CF43D3" w:rsidRPr="00CF43D3" w:rsidRDefault="00CF43D3" w:rsidP="00CF43D3">
            <w:pPr>
              <w:spacing w:before="86" w:line="292" w:lineRule="auto"/>
              <w:ind w:right="13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  <w:spacing w:val="-10"/>
              </w:rPr>
              <w:t xml:space="preserve">      №</w:t>
            </w:r>
          </w:p>
        </w:tc>
        <w:tc>
          <w:tcPr>
            <w:tcW w:w="3969" w:type="dxa"/>
            <w:vMerge w:val="restart"/>
          </w:tcPr>
          <w:p w:rsidR="00CF43D3" w:rsidRPr="00CF43D3" w:rsidRDefault="00CF43D3" w:rsidP="00CF43D3">
            <w:pPr>
              <w:spacing w:before="86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Тема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2"/>
              </w:rPr>
              <w:t>урока</w:t>
            </w:r>
            <w:proofErr w:type="spellEnd"/>
          </w:p>
        </w:tc>
        <w:tc>
          <w:tcPr>
            <w:tcW w:w="1985" w:type="dxa"/>
            <w:gridSpan w:val="3"/>
          </w:tcPr>
          <w:p w:rsidR="00CF43D3" w:rsidRPr="00CF43D3" w:rsidRDefault="00CF43D3" w:rsidP="00CF43D3">
            <w:pPr>
              <w:spacing w:before="86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Количество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4"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CF43D3" w:rsidRPr="00CF43D3" w:rsidRDefault="00CF43D3" w:rsidP="00CF43D3">
            <w:pPr>
              <w:spacing w:before="86" w:line="292" w:lineRule="auto"/>
              <w:ind w:right="31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4"/>
              </w:rPr>
              <w:t>Дата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2"/>
              </w:rPr>
              <w:t>изучения</w:t>
            </w:r>
            <w:proofErr w:type="spellEnd"/>
          </w:p>
        </w:tc>
        <w:tc>
          <w:tcPr>
            <w:tcW w:w="2381" w:type="dxa"/>
            <w:vMerge w:val="restart"/>
          </w:tcPr>
          <w:p w:rsidR="00CF43D3" w:rsidRPr="00CF43D3" w:rsidRDefault="00CF43D3" w:rsidP="00CF43D3">
            <w:pPr>
              <w:spacing w:before="86" w:line="292" w:lineRule="auto"/>
              <w:ind w:right="31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Виды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>,</w:t>
            </w:r>
            <w:r w:rsidRPr="00CF43D3">
              <w:rPr>
                <w:rFonts w:ascii="Times New Roman" w:eastAsia="Times New Roman" w:hAnsi="Times New Roman" w:cs="Times New Roman"/>
                <w:b/>
                <w:spacing w:val="-15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F43D3">
              <w:rPr>
                <w:rFonts w:ascii="Times New Roman" w:eastAsia="Times New Roman" w:hAnsi="Times New Roman" w:cs="Times New Roman"/>
                <w:b/>
                <w:spacing w:val="-2"/>
              </w:rPr>
              <w:t>контроля</w:t>
            </w:r>
          </w:p>
        </w:tc>
      </w:tr>
      <w:tr w:rsidR="00CF43D3" w:rsidRPr="00CF43D3" w:rsidTr="00CB7F73">
        <w:trPr>
          <w:cantSplit/>
          <w:trHeight w:val="1438"/>
        </w:trPr>
        <w:tc>
          <w:tcPr>
            <w:tcW w:w="596" w:type="dxa"/>
            <w:vMerge/>
            <w:tcBorders>
              <w:top w:val="nil"/>
            </w:tcBorders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CF43D3" w:rsidRPr="00CF43D3" w:rsidRDefault="00CF43D3" w:rsidP="00CF43D3">
            <w:pPr>
              <w:spacing w:before="86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709" w:type="dxa"/>
            <w:textDirection w:val="btLr"/>
          </w:tcPr>
          <w:p w:rsidR="00CF43D3" w:rsidRPr="00CF43D3" w:rsidRDefault="00CF43D3" w:rsidP="00CF43D3">
            <w:pPr>
              <w:spacing w:before="86" w:line="292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контрольные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709" w:type="dxa"/>
            <w:textDirection w:val="btLr"/>
          </w:tcPr>
          <w:p w:rsidR="00CF43D3" w:rsidRPr="00CF43D3" w:rsidRDefault="00CF43D3" w:rsidP="00CF43D3">
            <w:pPr>
              <w:spacing w:before="86" w:line="292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практические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План.</w:t>
            </w:r>
          </w:p>
        </w:tc>
        <w:tc>
          <w:tcPr>
            <w:tcW w:w="1134" w:type="dxa"/>
            <w:tcBorders>
              <w:top w:val="nil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Факт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381" w:type="dxa"/>
            <w:vMerge/>
            <w:tcBorders>
              <w:top w:val="nil"/>
            </w:tcBorders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F43D3" w:rsidRPr="00CF43D3" w:rsidTr="00CB7F73">
        <w:trPr>
          <w:trHeight w:val="374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1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20.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сентябрь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915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Десяток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Счет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десятками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100.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1015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11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100.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264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Однозначные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двузначные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Единица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длины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—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миллиметр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Наименьшее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трёхзначное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Сотня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Единица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длины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—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метр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Работа с величинами: сравнение по массе (единица массы — килограмм) (нет в учебнике)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342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Стартовая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диагностическая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Диагностическая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Случаи сложения и вычитания вида: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F43D3">
              <w:rPr>
                <w:rFonts w:ascii="Times New Roman" w:eastAsia="Times New Roman" w:hAnsi="Times New Roman" w:cs="Times New Roman"/>
              </w:rPr>
              <w:t>30 + 5; 35 – 5; 35 - 30.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Числа. Представление числа в виде суммы разрядных слагаемых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Работа с величинами. Сравнение предметов по стоимости (единицы стоимости - рубль, копейка)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2022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Соотношения между единицами стоимости. Решение текстовых задач.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527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Чётные и нечётные числа 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(нет в учебнике)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 (нет в учебнике)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402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Что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узнали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Чему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научились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Проверочная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Странички для любознательных. Задачи-расчёты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289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Задачи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обратные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данной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Текстовые задачи. Чтение, представление текста задачи в виде рисунка, схемы или другой модели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октябрь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Текстовые задачи. Чтение, представление текста задачи в виде рисунка, схемы или другой модели.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Составление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моделей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для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два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действия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Текстовые задачи. 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468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49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Распознавание и изображение геометрических фигур: ломаная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506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Длина ломаной. Виды линий. Сравнение их длин.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531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Длина ломаной. Нахождение длины замкнутой ломаной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415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Контроль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знаний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умений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F43D3" w:rsidRPr="00CF43D3" w:rsidTr="00CB7F73">
        <w:trPr>
          <w:trHeight w:val="584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Порядок выполнения действий при вычислениях.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Скобки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Порядок выполнения действий в числовых выражениях.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Сравнение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числовых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выражений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Периметр многоугольника. Измерение периметра данного/изображённого прямоугольника, запись результата измерения в сантиметрах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Переместительное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свойство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336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Сочетательное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свойство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516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Проектное задание: Математика вокруг нас. Узоры и орнаменты на посуде.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F43D3" w:rsidRPr="00CF43D3" w:rsidTr="00CB7F73">
        <w:trPr>
          <w:trHeight w:val="528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Что узнали. Чему научились. Решение практических задач.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Проверочная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 xml:space="preserve">Арифметические действия. Устное сложение и вычитание чисел в пределах 100 без перехода и с переходом через разряд.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Сложение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 xml:space="preserve"> 36+2, 36+20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ноябрь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 xml:space="preserve">Приёмы вычислений для случаев вида 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36-2,36+20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578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Приёмы вычислений для случаев вида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26+4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Приёмы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вычислений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для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случаев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 xml:space="preserve"> 30-7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Приёмы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вычислений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для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случаев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 xml:space="preserve"> 60-24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r w:rsidRPr="00D645F6">
              <w:rPr>
                <w:rFonts w:ascii="Times New Roman" w:eastAsia="Times New Roman" w:hAnsi="Times New Roman" w:cs="Times New Roman"/>
                <w:b/>
              </w:rPr>
              <w:t xml:space="preserve">Контроль </w:t>
            </w:r>
            <w:proofErr w:type="spellStart"/>
            <w:r w:rsidRPr="00D645F6">
              <w:rPr>
                <w:rFonts w:ascii="Times New Roman" w:eastAsia="Times New Roman" w:hAnsi="Times New Roman" w:cs="Times New Roman"/>
                <w:b/>
              </w:rPr>
              <w:t>знаний</w:t>
            </w:r>
            <w:proofErr w:type="spellEnd"/>
            <w:r w:rsidRPr="00D645F6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D645F6">
              <w:rPr>
                <w:rFonts w:ascii="Times New Roman" w:eastAsia="Times New Roman" w:hAnsi="Times New Roman" w:cs="Times New Roman"/>
                <w:b/>
              </w:rPr>
              <w:t>умений</w:t>
            </w:r>
            <w:proofErr w:type="spellEnd"/>
            <w:r w:rsidRPr="00D645F6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>Расчётные задачи на увеличение/уменьшение величины на несколько единиц Решение задач на встречное движение.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510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>Приёмы вычислений для случаев вида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 26+7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39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Приёмы вычислений для случаев вида 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35-7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562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b/>
                <w:lang w:val="ru-RU"/>
              </w:rPr>
              <w:t>Контрольная работа «Устные и письменные приемы вычисления»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Что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узнали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Чему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научились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Буквенные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выражения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>Буквенные выражения. Решение практических задач.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354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Уравнение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декабрь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Уравнение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84 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вычитания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стр85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265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Работа над ошибками. Проверка сложения и вычитания.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Сложение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45 + 23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(2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часть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57-26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Письменное сложение и вычитание двухзначных чисел без перехода через </w:t>
            </w:r>
            <w:proofErr w:type="spellStart"/>
            <w:r w:rsidRPr="00D645F6">
              <w:rPr>
                <w:rFonts w:ascii="Times New Roman" w:eastAsia="Times New Roman" w:hAnsi="Times New Roman" w:cs="Times New Roman"/>
                <w:lang w:val="ru-RU"/>
              </w:rPr>
              <w:t>десяток.стр</w:t>
            </w:r>
            <w:proofErr w:type="spellEnd"/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 6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521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Текстовые задачи. Запись решения и ответа задачи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Распознавание и изображение геометрических фигур: прямой </w:t>
            </w:r>
            <w:proofErr w:type="gramStart"/>
            <w:r w:rsidRPr="00CF43D3">
              <w:rPr>
                <w:rFonts w:ascii="Times New Roman" w:eastAsia="Times New Roman" w:hAnsi="Times New Roman" w:cs="Times New Roman"/>
                <w:lang w:val="ru-RU"/>
              </w:rPr>
              <w:t>угол .</w:t>
            </w:r>
            <w:proofErr w:type="gramEnd"/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Угол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Прямой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угол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Математическая информация. 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 </w:t>
            </w:r>
            <w:proofErr w:type="spellStart"/>
            <w:r w:rsidRPr="00D645F6">
              <w:rPr>
                <w:rFonts w:ascii="Times New Roman" w:eastAsia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D645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11</w:t>
            </w:r>
          </w:p>
        </w:tc>
        <w:tc>
          <w:tcPr>
            <w:tcW w:w="567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приём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37+48.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Сложение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 37+53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 Прямоугольник. Изображение на клетчатой бумаге прямоугольника с заданными длинами сторон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январь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>Решение задач на разностное сравнение.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15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 </w:t>
            </w: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Вычитания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87+13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>Закрепление. Решение задач на нахождение неизвестного слагаемого, уменьшаемого.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32+8, 40-8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465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b/>
                <w:lang w:val="ru-RU"/>
              </w:rPr>
              <w:t>Контроль знаний и умений «Письменные приемы сложения и вычитания»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492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вида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50 – 24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19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265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Что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узнали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Чему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научились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431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Подготовка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к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умножению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Решение задач и выражений.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30-31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Свойство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противоположных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сторон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прямоугольникастр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32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Квадрат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496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Проектное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задание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Оригами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»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36-37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379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Изображение на клетчатой бумаге квадрата с заданной длиной стороны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39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lang w:val="ru-RU"/>
              </w:rPr>
              <w:t xml:space="preserve">Закрепление изученного. Сложение и вычитание двузначных чисел с переходом через </w:t>
            </w:r>
            <w:proofErr w:type="spellStart"/>
            <w:r w:rsidRPr="00D645F6">
              <w:rPr>
                <w:rFonts w:ascii="Times New Roman" w:eastAsia="Times New Roman" w:hAnsi="Times New Roman" w:cs="Times New Roman"/>
                <w:lang w:val="ru-RU"/>
              </w:rPr>
              <w:t>разряд.</w:t>
            </w:r>
            <w:r w:rsidRPr="00D645F6">
              <w:rPr>
                <w:rFonts w:ascii="Times New Roman" w:eastAsia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D645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40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D645F6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645F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431"/>
        </w:trPr>
        <w:tc>
          <w:tcPr>
            <w:tcW w:w="596" w:type="dxa"/>
          </w:tcPr>
          <w:p w:rsidR="00CF43D3" w:rsidRPr="00D645F6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 xml:space="preserve">Вычитание суммы из числа, числа из суммы </w:t>
            </w:r>
            <w:proofErr w:type="spellStart"/>
            <w:r w:rsidRPr="0042531A">
              <w:rPr>
                <w:rFonts w:ascii="Times New Roman" w:eastAsia="Times New Roman" w:hAnsi="Times New Roman" w:cs="Times New Roman"/>
                <w:lang w:val="ru-RU"/>
              </w:rPr>
              <w:t>стр</w:t>
            </w:r>
            <w:proofErr w:type="spellEnd"/>
            <w:r w:rsidRPr="0042531A">
              <w:rPr>
                <w:rFonts w:ascii="Times New Roman" w:eastAsia="Times New Roman" w:hAnsi="Times New Roman" w:cs="Times New Roman"/>
                <w:lang w:val="ru-RU"/>
              </w:rPr>
              <w:t xml:space="preserve"> 42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февраль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Проверочная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Действия умножения и деления чисел.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Конкретный смысл арифметического действия умножения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48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Иллюстрация умножения с помощью предметной модели сюжетной ситуации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49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380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Приём умножения с помощью сложения.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50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264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 xml:space="preserve">Решение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418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Контроль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знаний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умений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Умножение на 1, на 0 (по правилу) стр53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Названия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компонентов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действий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Переместительное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свойство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Взаимосвязь компонентов и результата действия умножения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Действия умножения и деления чисел.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Конкретный смысл арифметического действия деления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Конкретный смысл деления (с помощью решения задач на деление на равные части).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289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 xml:space="preserve">Названия компонентов действий 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 xml:space="preserve">деления </w:t>
            </w:r>
            <w:proofErr w:type="spellStart"/>
            <w:r w:rsidRPr="0042531A">
              <w:rPr>
                <w:rFonts w:ascii="Times New Roman" w:eastAsia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42531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62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316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Что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узнали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Чему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научились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март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Проверочная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Странички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для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любознательных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Математическая информация. 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Calibri" w:hAnsi="Times New Roman" w:cs="Times New Roman"/>
                <w:lang w:val="ru-RU"/>
              </w:rPr>
              <w:t xml:space="preserve">Умножение и деление. Закрепление.     </w:t>
            </w:r>
            <w:proofErr w:type="spellStart"/>
            <w:r w:rsidRPr="00CF43D3">
              <w:rPr>
                <w:rFonts w:ascii="Times New Roman" w:eastAsia="Calibri" w:hAnsi="Times New Roman" w:cs="Times New Roman"/>
                <w:b/>
                <w:lang w:val="ru-RU"/>
              </w:rPr>
              <w:t>стр</w:t>
            </w:r>
            <w:proofErr w:type="spellEnd"/>
            <w:r w:rsidRPr="00CF43D3">
              <w:rPr>
                <w:rFonts w:ascii="Times New Roman" w:eastAsia="Calibri" w:hAnsi="Times New Roman" w:cs="Times New Roman"/>
                <w:b/>
                <w:lang w:val="ru-RU"/>
              </w:rPr>
              <w:t xml:space="preserve"> 66-67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Calibri" w:hAnsi="Times New Roman" w:cs="Times New Roman"/>
                <w:lang w:val="ru-RU"/>
              </w:rPr>
              <w:t xml:space="preserve">Связь между компонентами и результатом умножения </w:t>
            </w:r>
            <w:proofErr w:type="spellStart"/>
            <w:r w:rsidRPr="00CF43D3">
              <w:rPr>
                <w:rFonts w:ascii="Times New Roman" w:eastAsia="Calibri" w:hAnsi="Times New Roman" w:cs="Times New Roman"/>
                <w:b/>
                <w:lang w:val="ru-RU"/>
              </w:rPr>
              <w:t>стр</w:t>
            </w:r>
            <w:proofErr w:type="spellEnd"/>
            <w:r w:rsidRPr="00CF43D3">
              <w:rPr>
                <w:rFonts w:ascii="Times New Roman" w:eastAsia="Calibri" w:hAnsi="Times New Roman" w:cs="Times New Roman"/>
                <w:b/>
                <w:lang w:val="ru-RU"/>
              </w:rPr>
              <w:t xml:space="preserve"> 72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Calibri" w:hAnsi="Times New Roman" w:cs="Times New Roman"/>
                <w:lang w:val="ru-RU"/>
              </w:rPr>
              <w:t>Прием деления, основанный на связи между компонентами и результатом умножения.</w:t>
            </w:r>
            <w:r w:rsidRPr="0042531A">
              <w:rPr>
                <w:rFonts w:ascii="Times New Roman" w:eastAsia="Calibri" w:hAnsi="Times New Roman" w:cs="Times New Roman"/>
                <w:b/>
                <w:lang w:val="ru-RU"/>
              </w:rPr>
              <w:t>стр73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Приёмы умножения и деления на 10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F43D3">
              <w:rPr>
                <w:rFonts w:ascii="Times New Roman" w:eastAsia="Times New Roman" w:hAnsi="Times New Roman" w:cs="Times New Roman"/>
                <w:b/>
              </w:rPr>
              <w:t>стр74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Задачи с величинами : цена, количество, стоимость .</w:t>
            </w:r>
            <w:proofErr w:type="spellStart"/>
            <w:r w:rsidRPr="0042531A">
              <w:rPr>
                <w:rFonts w:ascii="Times New Roman" w:eastAsia="Times New Roman" w:hAnsi="Times New Roman" w:cs="Times New Roman"/>
                <w:b/>
                <w:lang w:val="ru-RU"/>
              </w:rPr>
              <w:t>стр</w:t>
            </w:r>
            <w:proofErr w:type="spellEnd"/>
            <w:r w:rsidRPr="0042531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76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249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Контроль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знаний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умений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Calibri" w:hAnsi="Times New Roman" w:cs="Times New Roman"/>
                <w:lang w:val="ru-RU"/>
              </w:rPr>
              <w:t xml:space="preserve">Задачи на нахождение неизвестного третьего </w:t>
            </w:r>
            <w:proofErr w:type="spellStart"/>
            <w:r w:rsidRPr="00CF43D3">
              <w:rPr>
                <w:rFonts w:ascii="Times New Roman" w:eastAsia="Calibri" w:hAnsi="Times New Roman" w:cs="Times New Roman"/>
                <w:lang w:val="ru-RU"/>
              </w:rPr>
              <w:t>слагаемого.</w:t>
            </w:r>
            <w:r w:rsidRPr="00CF43D3">
              <w:rPr>
                <w:rFonts w:ascii="Times New Roman" w:eastAsia="Calibri" w:hAnsi="Times New Roman" w:cs="Times New Roman"/>
                <w:b/>
                <w:lang w:val="ru-RU"/>
              </w:rPr>
              <w:t>стр</w:t>
            </w:r>
            <w:proofErr w:type="spellEnd"/>
            <w:r w:rsidRPr="00CF43D3">
              <w:rPr>
                <w:rFonts w:ascii="Times New Roman" w:eastAsia="Calibri" w:hAnsi="Times New Roman" w:cs="Times New Roman"/>
                <w:b/>
                <w:lang w:val="ru-RU"/>
              </w:rPr>
              <w:t xml:space="preserve"> 77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2 и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Умножение числа 2. 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Умножение на число 2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174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Приём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2.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2.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549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Закрепление. Табличные случаи умножения и деления на 2.</w:t>
            </w:r>
            <w:r w:rsidRPr="00CF43D3">
              <w:rPr>
                <w:rFonts w:ascii="Times New Roman" w:eastAsia="Times New Roman" w:hAnsi="Times New Roman" w:cs="Times New Roman"/>
                <w:b/>
                <w:lang w:val="ru-RU"/>
              </w:rPr>
              <w:t>стр 84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Апрель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Странички для любознательных. Математическая информация. Нахождение, формулирование одного-двух общих признаков набора математических объектов: чисел, величин, геометрических фигур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lang w:val="ru-RU"/>
              </w:rPr>
              <w:t>стр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lang w:val="ru-RU"/>
              </w:rPr>
              <w:t xml:space="preserve"> 86-87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Что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узнали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Чему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научились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Табличные случаи умножения и деления на 2.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Умножение числа 3 и на 3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Проверочная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3.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3.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195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3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Закрепление по теме «Умножение и деление на 3»стр 94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434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Странички для любознательных. Математический конкурс.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Умножение числа 4 и на 4 (нет в учебнике)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463"/>
        </w:trPr>
        <w:tc>
          <w:tcPr>
            <w:tcW w:w="596" w:type="dxa"/>
          </w:tcPr>
          <w:p w:rsidR="00CF43D3" w:rsidRPr="0042531A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42531A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2531A">
              <w:rPr>
                <w:rFonts w:ascii="Times New Roman" w:eastAsia="Times New Roman" w:hAnsi="Times New Roman" w:cs="Times New Roman"/>
                <w:lang w:val="ru-RU"/>
              </w:rPr>
              <w:t>Умножение и деление на 4.(нет в учебнике)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490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515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Умножение числа 5 и на 5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544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59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b/>
              </w:rPr>
              <w:t>май</w:t>
            </w:r>
            <w:proofErr w:type="spellEnd"/>
          </w:p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432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57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55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419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Табличные случаи умножения, деления при вычислениях и решении задач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(не более трёх действий); нахождение его значения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176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 xml:space="preserve">Контроль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знаний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умений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43D3" w:rsidRPr="00CF43D3" w:rsidTr="00CB7F73">
        <w:trPr>
          <w:trHeight w:val="8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1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CF43D3">
              <w:rPr>
                <w:rFonts w:ascii="Times New Roman" w:eastAsia="Times New Roman" w:hAnsi="Times New Roman" w:cs="Times New Roman"/>
              </w:rPr>
              <w:t xml:space="preserve"> 100.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</w:rPr>
              <w:t>Повторение</w:t>
            </w:r>
            <w:proofErr w:type="spellEnd"/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Самооценка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  <w:proofErr w:type="spellEnd"/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листа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F43D3" w:rsidRPr="00CF43D3" w:rsidTr="00CB7F73">
        <w:trPr>
          <w:trHeight w:val="265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Единица длины, массы, времени. Повторение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Устный опрос; Самооценка с использованием</w:t>
            </w:r>
          </w:p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CF43D3" w:rsidRPr="00CF43D3" w:rsidTr="00CB7F73">
        <w:trPr>
          <w:trHeight w:val="416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  <w:lang w:val="ru-RU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Устное сложение и вычитание. Повторение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594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477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Числа от 1 до 100. Умножение. Повторение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</w:p>
        </w:tc>
      </w:tr>
      <w:tr w:rsidR="00CF43D3" w:rsidRPr="00CF43D3" w:rsidTr="00CB7F73">
        <w:trPr>
          <w:trHeight w:val="513"/>
        </w:trPr>
        <w:tc>
          <w:tcPr>
            <w:tcW w:w="596" w:type="dxa"/>
          </w:tcPr>
          <w:p w:rsidR="00CF43D3" w:rsidRPr="00CF43D3" w:rsidRDefault="00CF43D3" w:rsidP="00CF43D3">
            <w:pPr>
              <w:numPr>
                <w:ilvl w:val="0"/>
                <w:numId w:val="15"/>
              </w:numPr>
              <w:spacing w:before="86"/>
              <w:ind w:left="454" w:hanging="283"/>
              <w:rPr>
                <w:rFonts w:ascii="Times New Roman" w:eastAsia="Times New Roman" w:hAnsi="Times New Roman" w:cs="Times New Roman"/>
                <w:spacing w:val="-5"/>
              </w:rPr>
            </w:pPr>
          </w:p>
        </w:tc>
        <w:tc>
          <w:tcPr>
            <w:tcW w:w="396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Числа от 1 до 100. Деление. Повторение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3D3" w:rsidRPr="00CF43D3" w:rsidRDefault="00CF43D3" w:rsidP="00CF43D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43D3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  <w:tc>
          <w:tcPr>
            <w:tcW w:w="1134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1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Письменный</w:t>
            </w:r>
            <w:proofErr w:type="spellEnd"/>
            <w:r w:rsidRPr="00CF43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контроль</w:t>
            </w:r>
          </w:p>
        </w:tc>
      </w:tr>
      <w:tr w:rsidR="00CF43D3" w:rsidRPr="00CF43D3" w:rsidTr="00CB7F73">
        <w:trPr>
          <w:trHeight w:val="813"/>
        </w:trPr>
        <w:tc>
          <w:tcPr>
            <w:tcW w:w="4565" w:type="dxa"/>
            <w:gridSpan w:val="2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F43D3">
              <w:rPr>
                <w:rFonts w:ascii="Times New Roman" w:eastAsia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  <w:r w:rsidRPr="00CF43D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49" w:type="dxa"/>
            <w:gridSpan w:val="3"/>
          </w:tcPr>
          <w:p w:rsidR="00CF43D3" w:rsidRPr="00CF43D3" w:rsidRDefault="00CF43D3" w:rsidP="00CF43D3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F43D3" w:rsidRPr="00CF43D3" w:rsidRDefault="00CF43D3" w:rsidP="00CF43D3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</w:rPr>
        <w:sectPr w:rsidR="00CF43D3" w:rsidRPr="00CF43D3" w:rsidSect="00427C83">
          <w:pgSz w:w="11900" w:h="16840"/>
          <w:pgMar w:top="284" w:right="560" w:bottom="752" w:left="560" w:header="720" w:footer="720" w:gutter="0"/>
          <w:cols w:space="720"/>
        </w:sectPr>
      </w:pPr>
    </w:p>
    <w:p w:rsidR="00CF43D3" w:rsidRPr="00CF43D3" w:rsidRDefault="00CF43D3" w:rsidP="00CF43D3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</w:rPr>
        <w:sectPr w:rsidR="00CF43D3" w:rsidRPr="00CF43D3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CF43D3" w:rsidRPr="00CF43D3" w:rsidRDefault="00CF43D3" w:rsidP="00CF43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179EA" w:rsidRPr="008B5E13" w:rsidRDefault="00C179EA" w:rsidP="00732728">
      <w:pPr>
        <w:autoSpaceDE w:val="0"/>
        <w:autoSpaceDN w:val="0"/>
        <w:spacing w:after="0" w:line="230" w:lineRule="auto"/>
        <w:rPr>
          <w:rFonts w:ascii="Times New Roman" w:hAnsi="Times New Roman" w:cs="Times New Roman"/>
          <w:b/>
        </w:rPr>
      </w:pPr>
    </w:p>
    <w:sectPr w:rsidR="00C179EA" w:rsidRPr="008B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F6655E"/>
    <w:multiLevelType w:val="hybridMultilevel"/>
    <w:tmpl w:val="32E02D9E"/>
    <w:lvl w:ilvl="0" w:tplc="5636CA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96953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AF5E251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D78EFD3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F429F6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9E24381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E74295E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EC727DD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5BFE8A4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10D73040"/>
    <w:multiLevelType w:val="hybridMultilevel"/>
    <w:tmpl w:val="61C07F7C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 w15:restartNumberingAfterBreak="0">
    <w:nsid w:val="1FB8136A"/>
    <w:multiLevelType w:val="hybridMultilevel"/>
    <w:tmpl w:val="F9943AD6"/>
    <w:lvl w:ilvl="0" w:tplc="84CE45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0A089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7708C85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E7E65D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5DA8573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3A46EC5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27AC431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6932095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3EB06AB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2F173826"/>
    <w:multiLevelType w:val="hybridMultilevel"/>
    <w:tmpl w:val="7B54C070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3" w15:restartNumberingAfterBreak="0">
    <w:nsid w:val="67F0329C"/>
    <w:multiLevelType w:val="hybridMultilevel"/>
    <w:tmpl w:val="B170AF16"/>
    <w:lvl w:ilvl="0" w:tplc="7F5C619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3E8B9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99CBE3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7CF2F0F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76B09E60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5E94C6B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5BEAA9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D64FB4E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965CC9F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6EC8462E"/>
    <w:multiLevelType w:val="hybridMultilevel"/>
    <w:tmpl w:val="368E62BC"/>
    <w:lvl w:ilvl="0" w:tplc="4CF846E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C7B272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804258A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19801EE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24EE80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B1963D2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61C19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5BD0909C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1F7E809E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3"/>
  </w:num>
  <w:num w:numId="12">
    <w:abstractNumId w:val="9"/>
  </w:num>
  <w:num w:numId="13">
    <w:abstractNumId w:val="11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805"/>
    <w:rsid w:val="000350DB"/>
    <w:rsid w:val="00066200"/>
    <w:rsid w:val="002268DA"/>
    <w:rsid w:val="0042531A"/>
    <w:rsid w:val="00584558"/>
    <w:rsid w:val="00732728"/>
    <w:rsid w:val="008B5E13"/>
    <w:rsid w:val="008F432F"/>
    <w:rsid w:val="009733FE"/>
    <w:rsid w:val="00C179EA"/>
    <w:rsid w:val="00CD3264"/>
    <w:rsid w:val="00CF43D3"/>
    <w:rsid w:val="00D645F6"/>
    <w:rsid w:val="00D931E8"/>
    <w:rsid w:val="00EA0805"/>
    <w:rsid w:val="00F26391"/>
    <w:rsid w:val="00F3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A75CD"/>
  <w15:chartTrackingRefBased/>
  <w15:docId w15:val="{72CB375E-A026-4722-AE23-1355111A9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C179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C179EA"/>
    <w:pPr>
      <w:keepNext/>
      <w:keepLines/>
      <w:spacing w:before="4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C179EA"/>
    <w:pPr>
      <w:keepNext/>
      <w:keepLines/>
      <w:spacing w:before="4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179EA"/>
    <w:pPr>
      <w:keepNext/>
      <w:keepLines/>
      <w:spacing w:before="4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179EA"/>
    <w:pPr>
      <w:keepNext/>
      <w:keepLines/>
      <w:spacing w:before="4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179EA"/>
    <w:pPr>
      <w:keepNext/>
      <w:keepLines/>
      <w:spacing w:before="4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179EA"/>
    <w:pPr>
      <w:keepNext/>
      <w:keepLines/>
      <w:spacing w:before="4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179EA"/>
    <w:pPr>
      <w:keepNext/>
      <w:keepLines/>
      <w:spacing w:before="4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179EA"/>
    <w:pPr>
      <w:keepNext/>
      <w:keepLines/>
      <w:spacing w:before="4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8B5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2"/>
    <w:uiPriority w:val="99"/>
    <w:unhideWhenUsed/>
    <w:rsid w:val="008B5E13"/>
    <w:rPr>
      <w:color w:val="0563C1" w:themeColor="hyperlink"/>
      <w:u w:val="single"/>
    </w:rPr>
  </w:style>
  <w:style w:type="paragraph" w:customStyle="1" w:styleId="110">
    <w:name w:val="Заголовок 11"/>
    <w:basedOn w:val="a1"/>
    <w:next w:val="a1"/>
    <w:link w:val="10"/>
    <w:uiPriority w:val="1"/>
    <w:qFormat/>
    <w:rsid w:val="00C179EA"/>
    <w:pPr>
      <w:keepNext/>
      <w:keepLines/>
      <w:spacing w:before="480" w:after="0" w:line="276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1"/>
    <w:unhideWhenUsed/>
    <w:qFormat/>
    <w:rsid w:val="00C179EA"/>
    <w:pPr>
      <w:keepNext/>
      <w:keepLines/>
      <w:spacing w:before="200" w:after="0" w:line="276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C179EA"/>
    <w:pPr>
      <w:keepNext/>
      <w:keepLines/>
      <w:spacing w:before="200" w:after="0" w:line="276" w:lineRule="auto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C179EA"/>
    <w:pPr>
      <w:keepNext/>
      <w:keepLines/>
      <w:spacing w:before="200" w:after="0" w:line="276" w:lineRule="auto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C179EA"/>
    <w:pPr>
      <w:keepNext/>
      <w:keepLines/>
      <w:spacing w:before="200" w:after="0" w:line="276" w:lineRule="auto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C179EA"/>
    <w:pPr>
      <w:keepNext/>
      <w:keepLines/>
      <w:spacing w:before="200" w:after="0" w:line="276" w:lineRule="auto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C179EA"/>
    <w:pPr>
      <w:keepNext/>
      <w:keepLines/>
      <w:spacing w:before="200" w:after="0" w:line="276" w:lineRule="auto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C179EA"/>
    <w:pPr>
      <w:keepNext/>
      <w:keepLines/>
      <w:spacing w:before="200" w:after="0" w:line="276" w:lineRule="auto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C179EA"/>
    <w:pPr>
      <w:keepNext/>
      <w:keepLines/>
      <w:spacing w:before="200" w:after="0" w:line="276" w:lineRule="auto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C179EA"/>
  </w:style>
  <w:style w:type="paragraph" w:styleId="a7">
    <w:name w:val="header"/>
    <w:basedOn w:val="a1"/>
    <w:link w:val="a8"/>
    <w:uiPriority w:val="99"/>
    <w:unhideWhenUsed/>
    <w:rsid w:val="00C179EA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Верхний колонтитул Знак"/>
    <w:basedOn w:val="a2"/>
    <w:link w:val="a7"/>
    <w:uiPriority w:val="99"/>
    <w:rsid w:val="00C179EA"/>
    <w:rPr>
      <w:rFonts w:eastAsia="MS Mincho"/>
      <w:lang w:val="en-US"/>
    </w:rPr>
  </w:style>
  <w:style w:type="paragraph" w:styleId="a9">
    <w:name w:val="footer"/>
    <w:basedOn w:val="a1"/>
    <w:link w:val="aa"/>
    <w:uiPriority w:val="99"/>
    <w:unhideWhenUsed/>
    <w:rsid w:val="00C179EA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a">
    <w:name w:val="Нижний колонтитул Знак"/>
    <w:basedOn w:val="a2"/>
    <w:link w:val="a9"/>
    <w:uiPriority w:val="99"/>
    <w:rsid w:val="00C179EA"/>
    <w:rPr>
      <w:rFonts w:eastAsia="MS Mincho"/>
      <w:lang w:val="en-US"/>
    </w:rPr>
  </w:style>
  <w:style w:type="paragraph" w:styleId="ab">
    <w:name w:val="No Spacing"/>
    <w:uiPriority w:val="1"/>
    <w:qFormat/>
    <w:rsid w:val="00C179EA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C179EA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C179EA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C179EA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Заголовок1"/>
    <w:basedOn w:val="a1"/>
    <w:next w:val="a1"/>
    <w:uiPriority w:val="10"/>
    <w:qFormat/>
    <w:rsid w:val="00C179EA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c">
    <w:name w:val="Заголовок Знак"/>
    <w:basedOn w:val="a2"/>
    <w:link w:val="ad"/>
    <w:uiPriority w:val="10"/>
    <w:rsid w:val="00C179EA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C179EA"/>
    <w:pPr>
      <w:numPr>
        <w:ilvl w:val="1"/>
      </w:numPr>
      <w:spacing w:after="200" w:line="276" w:lineRule="auto"/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2"/>
    <w:link w:val="af"/>
    <w:uiPriority w:val="11"/>
    <w:rsid w:val="00C179EA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f0">
    <w:name w:val="List Paragraph"/>
    <w:basedOn w:val="a1"/>
    <w:uiPriority w:val="1"/>
    <w:qFormat/>
    <w:rsid w:val="00C179EA"/>
    <w:pPr>
      <w:spacing w:after="200" w:line="276" w:lineRule="auto"/>
      <w:ind w:left="720"/>
      <w:contextualSpacing/>
    </w:pPr>
    <w:rPr>
      <w:rFonts w:eastAsia="MS Mincho"/>
      <w:lang w:val="en-US"/>
    </w:rPr>
  </w:style>
  <w:style w:type="paragraph" w:styleId="af1">
    <w:name w:val="Body Text"/>
    <w:basedOn w:val="a1"/>
    <w:link w:val="af2"/>
    <w:uiPriority w:val="1"/>
    <w:unhideWhenUsed/>
    <w:qFormat/>
    <w:rsid w:val="00C179EA"/>
    <w:pPr>
      <w:spacing w:after="120" w:line="276" w:lineRule="auto"/>
    </w:pPr>
    <w:rPr>
      <w:rFonts w:eastAsia="MS Mincho"/>
      <w:lang w:val="en-US"/>
    </w:rPr>
  </w:style>
  <w:style w:type="character" w:customStyle="1" w:styleId="af2">
    <w:name w:val="Основной текст Знак"/>
    <w:basedOn w:val="a2"/>
    <w:link w:val="af1"/>
    <w:uiPriority w:val="1"/>
    <w:rsid w:val="00C179EA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C179EA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C179EA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C179EA"/>
    <w:pPr>
      <w:spacing w:after="120" w:line="276" w:lineRule="auto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C179EA"/>
    <w:rPr>
      <w:rFonts w:eastAsia="MS Mincho"/>
      <w:sz w:val="16"/>
      <w:szCs w:val="16"/>
      <w:lang w:val="en-US"/>
    </w:rPr>
  </w:style>
  <w:style w:type="paragraph" w:styleId="af3">
    <w:name w:val="List"/>
    <w:basedOn w:val="a1"/>
    <w:uiPriority w:val="99"/>
    <w:unhideWhenUsed/>
    <w:rsid w:val="00C179EA"/>
    <w:pPr>
      <w:spacing w:after="200" w:line="276" w:lineRule="auto"/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C179EA"/>
    <w:pPr>
      <w:spacing w:after="200" w:line="276" w:lineRule="auto"/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C179EA"/>
    <w:pPr>
      <w:spacing w:after="200" w:line="276" w:lineRule="auto"/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C179EA"/>
    <w:pPr>
      <w:numPr>
        <w:numId w:val="1"/>
      </w:numPr>
      <w:spacing w:after="200" w:line="276" w:lineRule="auto"/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C179EA"/>
    <w:pPr>
      <w:numPr>
        <w:numId w:val="2"/>
      </w:numPr>
      <w:spacing w:after="200" w:line="276" w:lineRule="auto"/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C179EA"/>
    <w:pPr>
      <w:numPr>
        <w:numId w:val="3"/>
      </w:numPr>
      <w:spacing w:after="200" w:line="276" w:lineRule="auto"/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C179EA"/>
    <w:pPr>
      <w:numPr>
        <w:numId w:val="5"/>
      </w:numPr>
      <w:spacing w:after="200" w:line="276" w:lineRule="auto"/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C179EA"/>
    <w:pPr>
      <w:numPr>
        <w:numId w:val="6"/>
      </w:numPr>
      <w:spacing w:after="200" w:line="276" w:lineRule="auto"/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C179EA"/>
    <w:pPr>
      <w:numPr>
        <w:numId w:val="7"/>
      </w:numPr>
      <w:spacing w:after="200" w:line="276" w:lineRule="auto"/>
      <w:contextualSpacing/>
    </w:pPr>
    <w:rPr>
      <w:rFonts w:eastAsia="MS Mincho"/>
      <w:lang w:val="en-US"/>
    </w:rPr>
  </w:style>
  <w:style w:type="paragraph" w:styleId="af4">
    <w:name w:val="List Continue"/>
    <w:basedOn w:val="a1"/>
    <w:uiPriority w:val="99"/>
    <w:unhideWhenUsed/>
    <w:rsid w:val="00C179EA"/>
    <w:pPr>
      <w:spacing w:after="120" w:line="276" w:lineRule="auto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C179EA"/>
    <w:pPr>
      <w:spacing w:after="120" w:line="276" w:lineRule="auto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C179EA"/>
    <w:pPr>
      <w:spacing w:after="120" w:line="276" w:lineRule="auto"/>
      <w:ind w:left="1080"/>
      <w:contextualSpacing/>
    </w:pPr>
    <w:rPr>
      <w:rFonts w:eastAsia="MS Mincho"/>
      <w:lang w:val="en-US"/>
    </w:rPr>
  </w:style>
  <w:style w:type="paragraph" w:styleId="af5">
    <w:name w:val="macro"/>
    <w:link w:val="af6"/>
    <w:uiPriority w:val="99"/>
    <w:unhideWhenUsed/>
    <w:rsid w:val="00C179E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sz w:val="20"/>
      <w:szCs w:val="20"/>
      <w:lang w:val="en-US"/>
    </w:rPr>
  </w:style>
  <w:style w:type="character" w:customStyle="1" w:styleId="af6">
    <w:name w:val="Текст макроса Знак"/>
    <w:basedOn w:val="a2"/>
    <w:link w:val="af5"/>
    <w:uiPriority w:val="99"/>
    <w:rsid w:val="00C179EA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C179EA"/>
    <w:pPr>
      <w:spacing w:after="200" w:line="276" w:lineRule="auto"/>
    </w:pPr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C179EA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C179EA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C179EA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C179EA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C179EA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C179EA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C179EA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C179EA"/>
    <w:pPr>
      <w:spacing w:after="200"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7">
    <w:name w:val="Strong"/>
    <w:basedOn w:val="a2"/>
    <w:uiPriority w:val="22"/>
    <w:qFormat/>
    <w:rsid w:val="00C179EA"/>
    <w:rPr>
      <w:b/>
      <w:bCs/>
    </w:rPr>
  </w:style>
  <w:style w:type="character" w:styleId="af8">
    <w:name w:val="Emphasis"/>
    <w:basedOn w:val="a2"/>
    <w:uiPriority w:val="20"/>
    <w:qFormat/>
    <w:rsid w:val="00C179EA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C179E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9">
    <w:name w:val="Выделенная цитата Знак"/>
    <w:basedOn w:val="a2"/>
    <w:link w:val="afa"/>
    <w:uiPriority w:val="30"/>
    <w:rsid w:val="00C179EA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C179EA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C179EA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C179EA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C179EA"/>
    <w:rPr>
      <w:b/>
      <w:bCs/>
      <w:smallCaps/>
      <w:color w:val="C0504D"/>
      <w:spacing w:val="5"/>
      <w:u w:val="single"/>
    </w:rPr>
  </w:style>
  <w:style w:type="character" w:styleId="afb">
    <w:name w:val="Book Title"/>
    <w:basedOn w:val="a2"/>
    <w:uiPriority w:val="33"/>
    <w:qFormat/>
    <w:rsid w:val="00C179EA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C179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c">
    <w:name w:val="TOC Heading"/>
    <w:basedOn w:val="1"/>
    <w:next w:val="a1"/>
    <w:uiPriority w:val="39"/>
    <w:semiHidden/>
    <w:unhideWhenUsed/>
    <w:qFormat/>
    <w:rsid w:val="00C179EA"/>
    <w:p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table" w:customStyle="1" w:styleId="1b">
    <w:name w:val="Сетка таблицы1"/>
    <w:basedOn w:val="a3"/>
    <w:next w:val="a5"/>
    <w:uiPriority w:val="59"/>
    <w:rsid w:val="00C179EA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ветлая заливка1"/>
    <w:basedOn w:val="a3"/>
    <w:next w:val="afd"/>
    <w:uiPriority w:val="60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C179EA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C179EA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C179EA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C179EA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C179EA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C179EA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d">
    <w:name w:val="Светлый список1"/>
    <w:basedOn w:val="a3"/>
    <w:next w:val="afe"/>
    <w:uiPriority w:val="61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e">
    <w:name w:val="Светлая сетка1"/>
    <w:basedOn w:val="a3"/>
    <w:next w:val="aff"/>
    <w:uiPriority w:val="62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f"/>
    <w:uiPriority w:val="63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0"/>
    <w:uiPriority w:val="65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1"/>
    <w:uiPriority w:val="67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C179E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C179E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2">
    <w:name w:val="Темный список1"/>
    <w:basedOn w:val="a3"/>
    <w:next w:val="aff0"/>
    <w:uiPriority w:val="70"/>
    <w:rsid w:val="00C179E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C179E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C179E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C179E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C179E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C179E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C179E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3">
    <w:name w:val="Цветная заливка1"/>
    <w:basedOn w:val="a3"/>
    <w:next w:val="aff1"/>
    <w:uiPriority w:val="71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4">
    <w:name w:val="Цветной список1"/>
    <w:basedOn w:val="a3"/>
    <w:next w:val="aff2"/>
    <w:uiPriority w:val="72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5">
    <w:name w:val="Цветная сетка1"/>
    <w:basedOn w:val="a3"/>
    <w:next w:val="aff3"/>
    <w:uiPriority w:val="73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C179E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4">
    <w:name w:val="Balloon Text"/>
    <w:basedOn w:val="a1"/>
    <w:link w:val="aff5"/>
    <w:uiPriority w:val="99"/>
    <w:semiHidden/>
    <w:unhideWhenUsed/>
    <w:rsid w:val="00C179EA"/>
    <w:pPr>
      <w:spacing w:after="0" w:line="240" w:lineRule="auto"/>
    </w:pPr>
    <w:rPr>
      <w:rFonts w:ascii="Tahoma" w:eastAsia="MS Mincho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2"/>
    <w:link w:val="aff4"/>
    <w:uiPriority w:val="99"/>
    <w:semiHidden/>
    <w:rsid w:val="00C179EA"/>
    <w:rPr>
      <w:rFonts w:ascii="Tahoma" w:eastAsia="MS Mincho" w:hAnsi="Tahoma" w:cs="Tahoma"/>
      <w:sz w:val="16"/>
      <w:szCs w:val="16"/>
      <w:lang w:eastAsia="ru-RU"/>
    </w:rPr>
  </w:style>
  <w:style w:type="character" w:customStyle="1" w:styleId="MalgunGothic10pt">
    <w:name w:val="Основной текст + Malgun Gothic;10 pt"/>
    <w:basedOn w:val="a2"/>
    <w:rsid w:val="00C179EA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c30">
    <w:name w:val="c30"/>
    <w:basedOn w:val="a2"/>
    <w:rsid w:val="00C179EA"/>
  </w:style>
  <w:style w:type="paragraph" w:customStyle="1" w:styleId="72">
    <w:name w:val="Основной текст7"/>
    <w:basedOn w:val="a1"/>
    <w:rsid w:val="00C179EA"/>
    <w:pPr>
      <w:widowControl w:val="0"/>
      <w:shd w:val="clear" w:color="auto" w:fill="FFFFFF"/>
      <w:spacing w:before="240" w:after="240" w:line="250" w:lineRule="exact"/>
      <w:jc w:val="both"/>
    </w:pPr>
    <w:rPr>
      <w:rFonts w:ascii="Arial" w:eastAsia="Arial" w:hAnsi="Arial" w:cs="Arial"/>
      <w:color w:val="000000"/>
      <w:sz w:val="21"/>
      <w:szCs w:val="21"/>
      <w:lang w:eastAsia="ru-RU"/>
    </w:rPr>
  </w:style>
  <w:style w:type="character" w:customStyle="1" w:styleId="FranklinGothicBook11pt">
    <w:name w:val="Основной текст + Franklin Gothic Book;11 pt"/>
    <w:basedOn w:val="a2"/>
    <w:rsid w:val="00C179EA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FranklinGothicHeavy85pt">
    <w:name w:val="Основной текст (10) + Franklin Gothic Heavy;8;5 pt"/>
    <w:basedOn w:val="a2"/>
    <w:rsid w:val="00C179E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5">
    <w:name w:val="Заголовок 2 Знак1"/>
    <w:basedOn w:val="a2"/>
    <w:uiPriority w:val="9"/>
    <w:semiHidden/>
    <w:rsid w:val="00C179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C179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d">
    <w:name w:val="Title"/>
    <w:basedOn w:val="a1"/>
    <w:next w:val="a1"/>
    <w:link w:val="ac"/>
    <w:uiPriority w:val="10"/>
    <w:qFormat/>
    <w:rsid w:val="00C179EA"/>
    <w:pPr>
      <w:spacing w:after="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6">
    <w:name w:val="Заголовок Знак1"/>
    <w:basedOn w:val="a2"/>
    <w:uiPriority w:val="10"/>
    <w:rsid w:val="00C17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Subtitle"/>
    <w:basedOn w:val="a1"/>
    <w:next w:val="a1"/>
    <w:link w:val="ae"/>
    <w:uiPriority w:val="11"/>
    <w:qFormat/>
    <w:rsid w:val="00C179EA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2"/>
    <w:uiPriority w:val="11"/>
    <w:rsid w:val="00C179EA"/>
    <w:rPr>
      <w:rFonts w:eastAsiaTheme="minorEastAsia"/>
      <w:color w:val="5A5A5A" w:themeColor="text1" w:themeTint="A5"/>
      <w:spacing w:val="15"/>
    </w:rPr>
  </w:style>
  <w:style w:type="paragraph" w:styleId="28">
    <w:name w:val="Quote"/>
    <w:basedOn w:val="a1"/>
    <w:next w:val="a1"/>
    <w:link w:val="27"/>
    <w:uiPriority w:val="29"/>
    <w:qFormat/>
    <w:rsid w:val="00C179EA"/>
    <w:pPr>
      <w:spacing w:before="200"/>
      <w:ind w:left="864" w:right="864"/>
      <w:jc w:val="center"/>
    </w:pPr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C179EA"/>
    <w:rPr>
      <w:i/>
      <w:iCs/>
      <w:color w:val="404040" w:themeColor="text1" w:themeTint="BF"/>
    </w:rPr>
  </w:style>
  <w:style w:type="character" w:customStyle="1" w:styleId="410">
    <w:name w:val="Заголовок 4 Знак1"/>
    <w:basedOn w:val="a2"/>
    <w:uiPriority w:val="9"/>
    <w:semiHidden/>
    <w:rsid w:val="00C179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2"/>
    <w:uiPriority w:val="9"/>
    <w:semiHidden/>
    <w:rsid w:val="00C179E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2"/>
    <w:uiPriority w:val="9"/>
    <w:semiHidden/>
    <w:rsid w:val="00C179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C179E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2"/>
    <w:uiPriority w:val="9"/>
    <w:semiHidden/>
    <w:rsid w:val="00C179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2"/>
    <w:uiPriority w:val="9"/>
    <w:semiHidden/>
    <w:rsid w:val="00C179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a">
    <w:name w:val="Intense Quote"/>
    <w:basedOn w:val="a1"/>
    <w:next w:val="a1"/>
    <w:link w:val="af9"/>
    <w:uiPriority w:val="30"/>
    <w:qFormat/>
    <w:rsid w:val="00C179E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1f8">
    <w:name w:val="Выделенная цитата Знак1"/>
    <w:basedOn w:val="a2"/>
    <w:uiPriority w:val="30"/>
    <w:rsid w:val="00C179EA"/>
    <w:rPr>
      <w:i/>
      <w:iCs/>
      <w:color w:val="5B9BD5" w:themeColor="accent1"/>
    </w:rPr>
  </w:style>
  <w:style w:type="character" w:styleId="aff6">
    <w:name w:val="Subtle Emphasis"/>
    <w:basedOn w:val="a2"/>
    <w:uiPriority w:val="19"/>
    <w:qFormat/>
    <w:rsid w:val="00C179EA"/>
    <w:rPr>
      <w:i/>
      <w:iCs/>
      <w:color w:val="404040" w:themeColor="text1" w:themeTint="BF"/>
    </w:rPr>
  </w:style>
  <w:style w:type="character" w:styleId="aff7">
    <w:name w:val="Intense Emphasis"/>
    <w:basedOn w:val="a2"/>
    <w:uiPriority w:val="21"/>
    <w:qFormat/>
    <w:rsid w:val="00C179EA"/>
    <w:rPr>
      <w:i/>
      <w:iCs/>
      <w:color w:val="5B9BD5" w:themeColor="accent1"/>
    </w:rPr>
  </w:style>
  <w:style w:type="character" w:styleId="aff8">
    <w:name w:val="Subtle Reference"/>
    <w:basedOn w:val="a2"/>
    <w:uiPriority w:val="31"/>
    <w:qFormat/>
    <w:rsid w:val="00C179EA"/>
    <w:rPr>
      <w:smallCaps/>
      <w:color w:val="5A5A5A" w:themeColor="text1" w:themeTint="A5"/>
    </w:rPr>
  </w:style>
  <w:style w:type="character" w:styleId="aff9">
    <w:name w:val="Intense Reference"/>
    <w:basedOn w:val="a2"/>
    <w:uiPriority w:val="32"/>
    <w:qFormat/>
    <w:rsid w:val="00C179EA"/>
    <w:rPr>
      <w:b/>
      <w:bCs/>
      <w:smallCaps/>
      <w:color w:val="5B9BD5" w:themeColor="accent1"/>
      <w:spacing w:val="5"/>
    </w:rPr>
  </w:style>
  <w:style w:type="table" w:styleId="afd">
    <w:name w:val="Light Shading"/>
    <w:basedOn w:val="a3"/>
    <w:uiPriority w:val="60"/>
    <w:semiHidden/>
    <w:unhideWhenUsed/>
    <w:rsid w:val="00C179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semiHidden/>
    <w:unhideWhenUsed/>
    <w:rsid w:val="00C179EA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semiHidden/>
    <w:unhideWhenUsed/>
    <w:rsid w:val="00C179EA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semiHidden/>
    <w:unhideWhenUsed/>
    <w:rsid w:val="00C179E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semiHidden/>
    <w:unhideWhenUsed/>
    <w:rsid w:val="00C179EA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semiHidden/>
    <w:unhideWhenUsed/>
    <w:rsid w:val="00C179E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semiHidden/>
    <w:unhideWhenUsed/>
    <w:rsid w:val="00C179EA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e">
    <w:name w:val="Light List"/>
    <w:basedOn w:val="a3"/>
    <w:uiPriority w:val="61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">
    <w:name w:val="Light Grid"/>
    <w:basedOn w:val="a3"/>
    <w:uiPriority w:val="62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2">
    <w:name w:val="Light Grid Accent 2"/>
    <w:basedOn w:val="a3"/>
    <w:uiPriority w:val="62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2">
    <w:name w:val="Light Grid Accent 3"/>
    <w:basedOn w:val="a3"/>
    <w:uiPriority w:val="62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2">
    <w:name w:val="Light Grid Accent 4"/>
    <w:basedOn w:val="a3"/>
    <w:uiPriority w:val="62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2">
    <w:name w:val="Light Grid Accent 5"/>
    <w:basedOn w:val="a3"/>
    <w:uiPriority w:val="62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2">
    <w:name w:val="Light Grid Accent 6"/>
    <w:basedOn w:val="a3"/>
    <w:uiPriority w:val="62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f">
    <w:name w:val="Medium Shading 1"/>
    <w:basedOn w:val="a3"/>
    <w:uiPriority w:val="63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f0">
    <w:name w:val="Medium List 1"/>
    <w:basedOn w:val="a3"/>
    <w:uiPriority w:val="65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a">
    <w:name w:val="Medium List 2"/>
    <w:basedOn w:val="a3"/>
    <w:uiPriority w:val="66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1">
    <w:name w:val="Medium Grid 1"/>
    <w:basedOn w:val="a3"/>
    <w:uiPriority w:val="67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2">
    <w:name w:val="Medium Grid 1 Accent 2"/>
    <w:basedOn w:val="a3"/>
    <w:uiPriority w:val="67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2">
    <w:name w:val="Medium Grid 1 Accent 3"/>
    <w:basedOn w:val="a3"/>
    <w:uiPriority w:val="67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2">
    <w:name w:val="Medium Grid 1 Accent 4"/>
    <w:basedOn w:val="a3"/>
    <w:uiPriority w:val="67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2">
    <w:name w:val="Medium Grid 1 Accent 5"/>
    <w:basedOn w:val="a3"/>
    <w:uiPriority w:val="67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2">
    <w:name w:val="Medium Grid 1 Accent 6"/>
    <w:basedOn w:val="a3"/>
    <w:uiPriority w:val="67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b">
    <w:name w:val="Medium Grid 2"/>
    <w:basedOn w:val="a3"/>
    <w:uiPriority w:val="68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semiHidden/>
    <w:unhideWhenUsed/>
    <w:rsid w:val="00C179E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C179E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0">
    <w:name w:val="Dark List"/>
    <w:basedOn w:val="a3"/>
    <w:uiPriority w:val="70"/>
    <w:semiHidden/>
    <w:unhideWhenUsed/>
    <w:rsid w:val="00C179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semiHidden/>
    <w:unhideWhenUsed/>
    <w:rsid w:val="00C179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3"/>
    <w:uiPriority w:val="70"/>
    <w:semiHidden/>
    <w:unhideWhenUsed/>
    <w:rsid w:val="00C179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3">
    <w:name w:val="Dark List Accent 3"/>
    <w:basedOn w:val="a3"/>
    <w:uiPriority w:val="70"/>
    <w:semiHidden/>
    <w:unhideWhenUsed/>
    <w:rsid w:val="00C179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sid w:val="00C179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3"/>
    <w:uiPriority w:val="70"/>
    <w:semiHidden/>
    <w:unhideWhenUsed/>
    <w:rsid w:val="00C179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3">
    <w:name w:val="Dark List Accent 6"/>
    <w:basedOn w:val="a3"/>
    <w:uiPriority w:val="70"/>
    <w:semiHidden/>
    <w:unhideWhenUsed/>
    <w:rsid w:val="00C179E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1">
    <w:name w:val="Colorful Shading"/>
    <w:basedOn w:val="a3"/>
    <w:uiPriority w:val="71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3"/>
    <w:uiPriority w:val="71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2">
    <w:name w:val="Colorful List"/>
    <w:basedOn w:val="a3"/>
    <w:uiPriority w:val="72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5">
    <w:name w:val="Colorful List Accent 2"/>
    <w:basedOn w:val="a3"/>
    <w:uiPriority w:val="72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5">
    <w:name w:val="Colorful List Accent 3"/>
    <w:basedOn w:val="a3"/>
    <w:uiPriority w:val="72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5">
    <w:name w:val="Colorful List Accent 4"/>
    <w:basedOn w:val="a3"/>
    <w:uiPriority w:val="72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5">
    <w:name w:val="Colorful List Accent 5"/>
    <w:basedOn w:val="a3"/>
    <w:uiPriority w:val="72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5">
    <w:name w:val="Colorful List Accent 6"/>
    <w:basedOn w:val="a3"/>
    <w:uiPriority w:val="72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3">
    <w:name w:val="Colorful Grid"/>
    <w:basedOn w:val="a3"/>
    <w:uiPriority w:val="73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6">
    <w:name w:val="Colorful Grid Accent 2"/>
    <w:basedOn w:val="a3"/>
    <w:uiPriority w:val="73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3"/>
    <w:uiPriority w:val="73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6">
    <w:name w:val="Colorful Grid Accent 4"/>
    <w:basedOn w:val="a3"/>
    <w:uiPriority w:val="73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6">
    <w:name w:val="Colorful Grid Accent 5"/>
    <w:basedOn w:val="a3"/>
    <w:uiPriority w:val="73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6">
    <w:name w:val="Colorful Grid Accent 6"/>
    <w:basedOn w:val="a3"/>
    <w:uiPriority w:val="73"/>
    <w:semiHidden/>
    <w:unhideWhenUsed/>
    <w:rsid w:val="00C179E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numbering" w:customStyle="1" w:styleId="2c">
    <w:name w:val="Нет списка2"/>
    <w:next w:val="a4"/>
    <w:uiPriority w:val="99"/>
    <w:semiHidden/>
    <w:unhideWhenUsed/>
    <w:rsid w:val="00CF43D3"/>
  </w:style>
  <w:style w:type="table" w:customStyle="1" w:styleId="TableNormal">
    <w:name w:val="Table Normal"/>
    <w:uiPriority w:val="2"/>
    <w:semiHidden/>
    <w:unhideWhenUsed/>
    <w:qFormat/>
    <w:rsid w:val="00CF43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CF43D3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ffa">
    <w:name w:val="annotation reference"/>
    <w:basedOn w:val="a2"/>
    <w:uiPriority w:val="99"/>
    <w:semiHidden/>
    <w:unhideWhenUsed/>
    <w:rsid w:val="00CF43D3"/>
    <w:rPr>
      <w:sz w:val="16"/>
      <w:szCs w:val="16"/>
    </w:rPr>
  </w:style>
  <w:style w:type="paragraph" w:styleId="affb">
    <w:name w:val="annotation text"/>
    <w:basedOn w:val="a1"/>
    <w:link w:val="affc"/>
    <w:uiPriority w:val="99"/>
    <w:semiHidden/>
    <w:unhideWhenUsed/>
    <w:rsid w:val="00CF43D3"/>
    <w:pPr>
      <w:spacing w:after="200" w:line="240" w:lineRule="auto"/>
    </w:pPr>
    <w:rPr>
      <w:rFonts w:eastAsiaTheme="minorEastAsia"/>
      <w:sz w:val="20"/>
      <w:szCs w:val="20"/>
      <w:lang w:val="en-US"/>
    </w:rPr>
  </w:style>
  <w:style w:type="character" w:customStyle="1" w:styleId="affc">
    <w:name w:val="Текст примечания Знак"/>
    <w:basedOn w:val="a2"/>
    <w:link w:val="affb"/>
    <w:uiPriority w:val="99"/>
    <w:semiHidden/>
    <w:rsid w:val="00CF43D3"/>
    <w:rPr>
      <w:rFonts w:eastAsiaTheme="minorEastAsia"/>
      <w:sz w:val="20"/>
      <w:szCs w:val="20"/>
      <w:lang w:val="en-US"/>
    </w:rPr>
  </w:style>
  <w:style w:type="paragraph" w:styleId="affd">
    <w:name w:val="annotation subject"/>
    <w:basedOn w:val="affb"/>
    <w:next w:val="affb"/>
    <w:link w:val="affe"/>
    <w:uiPriority w:val="99"/>
    <w:semiHidden/>
    <w:unhideWhenUsed/>
    <w:rsid w:val="00CF43D3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affe">
    <w:name w:val="Тема примечания Знак"/>
    <w:basedOn w:val="affc"/>
    <w:link w:val="affd"/>
    <w:uiPriority w:val="99"/>
    <w:semiHidden/>
    <w:rsid w:val="00CF43D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c0">
    <w:name w:val="c0"/>
    <w:basedOn w:val="a1"/>
    <w:rsid w:val="00CF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2"/>
    <w:rsid w:val="00CF4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5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icker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29</Pages>
  <Words>8585</Words>
  <Characters>48941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Джохар</cp:lastModifiedBy>
  <cp:revision>14</cp:revision>
  <dcterms:created xsi:type="dcterms:W3CDTF">2022-09-02T20:52:00Z</dcterms:created>
  <dcterms:modified xsi:type="dcterms:W3CDTF">2022-12-21T06:09:00Z</dcterms:modified>
</cp:coreProperties>
</file>